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104FB" w14:textId="77777777" w:rsidR="001F4D5A" w:rsidRPr="00E528C3" w:rsidRDefault="001F4D5A" w:rsidP="001F4D5A">
      <w:pPr>
        <w:jc w:val="center"/>
        <w:rPr>
          <w:rFonts w:cs="Arial"/>
          <w:b/>
          <w:u w:val="single"/>
        </w:rPr>
      </w:pPr>
      <w:r w:rsidRPr="00E528C3">
        <w:rPr>
          <w:rFonts w:cs="Arial"/>
          <w:b/>
          <w:u w:val="single"/>
        </w:rPr>
        <w:t>Statement of Requirement</w:t>
      </w:r>
    </w:p>
    <w:p w14:paraId="6728FB0E" w14:textId="5429D3D6" w:rsidR="001F4D5A" w:rsidRPr="00E528C3" w:rsidRDefault="00745A39" w:rsidP="001F4D5A">
      <w:pPr>
        <w:jc w:val="center"/>
        <w:rPr>
          <w:rFonts w:cs="Arial"/>
          <w:b/>
          <w:u w:val="single"/>
        </w:rPr>
      </w:pPr>
      <w:r>
        <w:rPr>
          <w:rFonts w:cs="Arial"/>
          <w:b/>
          <w:u w:val="single"/>
        </w:rPr>
        <w:t>ACT/04647</w:t>
      </w:r>
      <w:r w:rsidR="00CB3CA0">
        <w:rPr>
          <w:rFonts w:cs="Arial"/>
          <w:b/>
          <w:u w:val="single"/>
        </w:rPr>
        <w:t xml:space="preserve"> </w:t>
      </w:r>
      <w:r w:rsidR="001F4D5A" w:rsidRPr="00E528C3">
        <w:rPr>
          <w:rFonts w:cs="Arial"/>
          <w:b/>
          <w:u w:val="single"/>
        </w:rPr>
        <w:t xml:space="preserve">The Provision of </w:t>
      </w:r>
      <w:r w:rsidR="00D92FD6" w:rsidRPr="00D92FD6">
        <w:rPr>
          <w:b/>
          <w:u w:val="single"/>
        </w:rPr>
        <w:t xml:space="preserve">Air Experience Flying to Handling Squadron, </w:t>
      </w:r>
      <w:r w:rsidR="001F4D5A" w:rsidRPr="00E528C3">
        <w:rPr>
          <w:rFonts w:cs="Arial"/>
          <w:b/>
          <w:u w:val="single"/>
        </w:rPr>
        <w:t>Royal Air Force</w:t>
      </w:r>
    </w:p>
    <w:p w14:paraId="682C9166" w14:textId="77777777" w:rsidR="005352ED" w:rsidRPr="00E528C3" w:rsidRDefault="005352ED" w:rsidP="001F4D5A">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0"/>
        <w:gridCol w:w="2738"/>
        <w:gridCol w:w="1899"/>
        <w:gridCol w:w="1533"/>
        <w:gridCol w:w="6788"/>
      </w:tblGrid>
      <w:tr w:rsidR="001F4D5A" w:rsidRPr="00E528C3" w14:paraId="4D7FA190" w14:textId="77777777" w:rsidTr="00B0681D">
        <w:trPr>
          <w:cantSplit/>
          <w:tblHeader/>
        </w:trPr>
        <w:tc>
          <w:tcPr>
            <w:tcW w:w="1008" w:type="dxa"/>
          </w:tcPr>
          <w:p w14:paraId="30CF0730" w14:textId="77777777" w:rsidR="001F4D5A" w:rsidRPr="00E528C3" w:rsidRDefault="001F4D5A" w:rsidP="00B0681D">
            <w:pPr>
              <w:rPr>
                <w:rFonts w:ascii="Arial" w:hAnsi="Arial" w:cs="Arial"/>
                <w:u w:val="single"/>
              </w:rPr>
            </w:pPr>
            <w:r w:rsidRPr="00E528C3">
              <w:rPr>
                <w:rFonts w:ascii="Arial" w:hAnsi="Arial" w:cs="Arial"/>
                <w:u w:val="single"/>
              </w:rPr>
              <w:t>Ref</w:t>
            </w:r>
          </w:p>
        </w:tc>
        <w:tc>
          <w:tcPr>
            <w:tcW w:w="13166" w:type="dxa"/>
            <w:gridSpan w:val="4"/>
          </w:tcPr>
          <w:p w14:paraId="11538E1D" w14:textId="77777777" w:rsidR="001F4D5A" w:rsidRPr="00E528C3" w:rsidRDefault="001F4D5A" w:rsidP="00B0681D">
            <w:pPr>
              <w:rPr>
                <w:rFonts w:ascii="Arial" w:hAnsi="Arial" w:cs="Arial"/>
                <w:u w:val="single"/>
              </w:rPr>
            </w:pPr>
            <w:r w:rsidRPr="00E528C3">
              <w:rPr>
                <w:rFonts w:ascii="Arial" w:hAnsi="Arial" w:cs="Arial"/>
                <w:u w:val="single"/>
              </w:rPr>
              <w:t>Requirement</w:t>
            </w:r>
          </w:p>
        </w:tc>
      </w:tr>
      <w:tr w:rsidR="001F4D5A" w:rsidRPr="00E528C3" w14:paraId="28ECDC72" w14:textId="77777777" w:rsidTr="00B0681D">
        <w:trPr>
          <w:cantSplit/>
        </w:trPr>
        <w:tc>
          <w:tcPr>
            <w:tcW w:w="1008" w:type="dxa"/>
          </w:tcPr>
          <w:p w14:paraId="3465DF8A" w14:textId="77777777" w:rsidR="001F4D5A" w:rsidRPr="00E528C3" w:rsidRDefault="001F4D5A" w:rsidP="00B0681D">
            <w:pPr>
              <w:rPr>
                <w:rFonts w:ascii="Arial" w:hAnsi="Arial" w:cs="Arial"/>
              </w:rPr>
            </w:pPr>
          </w:p>
        </w:tc>
        <w:tc>
          <w:tcPr>
            <w:tcW w:w="13166" w:type="dxa"/>
            <w:gridSpan w:val="4"/>
          </w:tcPr>
          <w:p w14:paraId="433D7CE3" w14:textId="77777777" w:rsidR="001F4D5A" w:rsidRPr="00E528C3" w:rsidRDefault="001F4D5A" w:rsidP="00B0681D">
            <w:pPr>
              <w:rPr>
                <w:rFonts w:ascii="Arial" w:hAnsi="Arial" w:cs="Arial"/>
              </w:rPr>
            </w:pPr>
          </w:p>
        </w:tc>
      </w:tr>
      <w:tr w:rsidR="001F4D5A" w:rsidRPr="00E528C3" w14:paraId="1DFEC99D" w14:textId="77777777" w:rsidTr="00B0681D">
        <w:trPr>
          <w:cantSplit/>
        </w:trPr>
        <w:tc>
          <w:tcPr>
            <w:tcW w:w="1008" w:type="dxa"/>
          </w:tcPr>
          <w:p w14:paraId="21D1BBEF" w14:textId="77777777" w:rsidR="001F4D5A" w:rsidRPr="00E528C3" w:rsidRDefault="001F4D5A" w:rsidP="00B0681D">
            <w:pPr>
              <w:rPr>
                <w:rFonts w:ascii="Arial" w:hAnsi="Arial" w:cs="Arial"/>
                <w:b/>
                <w:u w:val="single"/>
              </w:rPr>
            </w:pPr>
            <w:r w:rsidRPr="00E528C3">
              <w:rPr>
                <w:rFonts w:ascii="Arial" w:hAnsi="Arial" w:cs="Arial"/>
                <w:b/>
                <w:u w:val="single"/>
              </w:rPr>
              <w:t>A</w:t>
            </w:r>
          </w:p>
        </w:tc>
        <w:tc>
          <w:tcPr>
            <w:tcW w:w="13166" w:type="dxa"/>
            <w:gridSpan w:val="4"/>
          </w:tcPr>
          <w:p w14:paraId="06239459" w14:textId="77777777" w:rsidR="001F4D5A" w:rsidRPr="00E528C3" w:rsidRDefault="001F4D5A" w:rsidP="00B0681D">
            <w:pPr>
              <w:rPr>
                <w:rFonts w:ascii="Arial" w:hAnsi="Arial" w:cs="Arial"/>
                <w:b/>
                <w:u w:val="single"/>
              </w:rPr>
            </w:pPr>
            <w:r w:rsidRPr="00E528C3">
              <w:rPr>
                <w:rFonts w:ascii="Arial" w:hAnsi="Arial" w:cs="Arial"/>
                <w:b/>
                <w:u w:val="single"/>
              </w:rPr>
              <w:t>General Requirements</w:t>
            </w:r>
          </w:p>
        </w:tc>
      </w:tr>
      <w:tr w:rsidR="001F4D5A" w:rsidRPr="00E528C3" w14:paraId="19DC6D4A" w14:textId="77777777" w:rsidTr="00B0681D">
        <w:trPr>
          <w:cantSplit/>
        </w:trPr>
        <w:tc>
          <w:tcPr>
            <w:tcW w:w="1008" w:type="dxa"/>
          </w:tcPr>
          <w:p w14:paraId="5289571D" w14:textId="77777777" w:rsidR="001F4D5A" w:rsidRPr="00E528C3" w:rsidRDefault="001F4D5A" w:rsidP="00B0681D">
            <w:pPr>
              <w:rPr>
                <w:rFonts w:ascii="Arial" w:hAnsi="Arial" w:cs="Arial"/>
              </w:rPr>
            </w:pPr>
          </w:p>
        </w:tc>
        <w:tc>
          <w:tcPr>
            <w:tcW w:w="13166" w:type="dxa"/>
            <w:gridSpan w:val="4"/>
          </w:tcPr>
          <w:p w14:paraId="79DFCD85" w14:textId="77777777" w:rsidR="001F4D5A" w:rsidRPr="00E528C3" w:rsidRDefault="001F4D5A" w:rsidP="00B0681D">
            <w:pPr>
              <w:rPr>
                <w:rFonts w:ascii="Arial" w:hAnsi="Arial" w:cs="Arial"/>
              </w:rPr>
            </w:pPr>
          </w:p>
        </w:tc>
      </w:tr>
      <w:tr w:rsidR="001F4D5A" w:rsidRPr="00E528C3" w14:paraId="14EE48D0" w14:textId="77777777" w:rsidTr="00B0681D">
        <w:trPr>
          <w:cantSplit/>
        </w:trPr>
        <w:tc>
          <w:tcPr>
            <w:tcW w:w="1008" w:type="dxa"/>
          </w:tcPr>
          <w:p w14:paraId="38598108" w14:textId="77777777" w:rsidR="001F4D5A" w:rsidRPr="00E528C3" w:rsidRDefault="001F4D5A" w:rsidP="00B0681D">
            <w:pPr>
              <w:rPr>
                <w:rFonts w:ascii="Arial" w:hAnsi="Arial" w:cs="Arial"/>
                <w:b/>
              </w:rPr>
            </w:pPr>
            <w:r w:rsidRPr="00E528C3">
              <w:rPr>
                <w:rFonts w:ascii="Arial" w:hAnsi="Arial" w:cs="Arial"/>
                <w:b/>
              </w:rPr>
              <w:t>A.1</w:t>
            </w:r>
          </w:p>
        </w:tc>
        <w:tc>
          <w:tcPr>
            <w:tcW w:w="13166" w:type="dxa"/>
            <w:gridSpan w:val="4"/>
          </w:tcPr>
          <w:p w14:paraId="2ADEFFE2" w14:textId="77777777" w:rsidR="001F4D5A" w:rsidRDefault="001F4D5A" w:rsidP="00B0681D">
            <w:pPr>
              <w:rPr>
                <w:rFonts w:ascii="Arial" w:hAnsi="Arial" w:cs="Arial"/>
                <w:b/>
              </w:rPr>
            </w:pPr>
            <w:r w:rsidRPr="00E528C3">
              <w:rPr>
                <w:rFonts w:ascii="Arial" w:hAnsi="Arial" w:cs="Arial"/>
                <w:b/>
              </w:rPr>
              <w:t>Scope of Requirement</w:t>
            </w:r>
          </w:p>
          <w:p w14:paraId="5CB7DEE1" w14:textId="77777777" w:rsidR="00050EE9" w:rsidRPr="00E528C3" w:rsidRDefault="00050EE9" w:rsidP="00B0681D">
            <w:pPr>
              <w:rPr>
                <w:rFonts w:ascii="Arial" w:hAnsi="Arial" w:cs="Arial"/>
                <w:b/>
              </w:rPr>
            </w:pPr>
          </w:p>
        </w:tc>
      </w:tr>
      <w:tr w:rsidR="00FB0AD2" w:rsidRPr="00FB0AD2" w14:paraId="202DB966" w14:textId="77777777" w:rsidTr="00B0681D">
        <w:trPr>
          <w:cantSplit/>
        </w:trPr>
        <w:tc>
          <w:tcPr>
            <w:tcW w:w="1008" w:type="dxa"/>
          </w:tcPr>
          <w:p w14:paraId="028ADE9E" w14:textId="77777777" w:rsidR="001F4D5A" w:rsidRPr="00FF0900" w:rsidRDefault="001F4D5A" w:rsidP="00B0681D">
            <w:pPr>
              <w:rPr>
                <w:rFonts w:ascii="Arial" w:hAnsi="Arial" w:cs="Arial"/>
                <w:szCs w:val="22"/>
              </w:rPr>
            </w:pPr>
            <w:r w:rsidRPr="00FF0900">
              <w:rPr>
                <w:rFonts w:ascii="Arial" w:hAnsi="Arial" w:cs="Arial"/>
                <w:szCs w:val="22"/>
              </w:rPr>
              <w:t>A.1.a</w:t>
            </w:r>
          </w:p>
          <w:p w14:paraId="248B0C32" w14:textId="77777777" w:rsidR="00FB0AD2" w:rsidRPr="00FF0900" w:rsidRDefault="00FB0AD2" w:rsidP="00B0681D">
            <w:pPr>
              <w:rPr>
                <w:rFonts w:ascii="Arial" w:hAnsi="Arial" w:cs="Arial"/>
                <w:szCs w:val="22"/>
              </w:rPr>
            </w:pPr>
          </w:p>
          <w:p w14:paraId="055FA7DF" w14:textId="77777777" w:rsidR="00FB0AD2" w:rsidRPr="00FF0900" w:rsidRDefault="00FB0AD2" w:rsidP="00B0681D">
            <w:pPr>
              <w:rPr>
                <w:rFonts w:ascii="Arial" w:hAnsi="Arial" w:cs="Arial"/>
                <w:szCs w:val="22"/>
              </w:rPr>
            </w:pPr>
          </w:p>
          <w:p w14:paraId="7B127B6E" w14:textId="77777777" w:rsidR="00FB0AD2" w:rsidRPr="00FF0900" w:rsidRDefault="00FB0AD2" w:rsidP="00B0681D">
            <w:pPr>
              <w:rPr>
                <w:rFonts w:ascii="Arial" w:hAnsi="Arial" w:cs="Arial"/>
                <w:szCs w:val="22"/>
              </w:rPr>
            </w:pPr>
            <w:r w:rsidRPr="00FF0900">
              <w:rPr>
                <w:rFonts w:ascii="Arial" w:hAnsi="Arial" w:cs="Arial"/>
                <w:szCs w:val="22"/>
              </w:rPr>
              <w:t>A.1.b</w:t>
            </w:r>
          </w:p>
          <w:p w14:paraId="0F163236" w14:textId="77777777" w:rsidR="00B75039" w:rsidRPr="00FF0900" w:rsidRDefault="00B75039" w:rsidP="00B0681D">
            <w:pPr>
              <w:rPr>
                <w:rFonts w:ascii="Arial" w:hAnsi="Arial" w:cs="Arial"/>
                <w:szCs w:val="22"/>
              </w:rPr>
            </w:pPr>
          </w:p>
          <w:p w14:paraId="6190EFD9" w14:textId="77777777" w:rsidR="00B75039" w:rsidRPr="00FF0900" w:rsidRDefault="00B75039" w:rsidP="00B0681D">
            <w:pPr>
              <w:rPr>
                <w:rFonts w:ascii="Arial" w:hAnsi="Arial" w:cs="Arial"/>
                <w:szCs w:val="22"/>
              </w:rPr>
            </w:pPr>
          </w:p>
          <w:p w14:paraId="146C1CB2" w14:textId="394E2B76" w:rsidR="00B75039" w:rsidRPr="00FB0AD2" w:rsidRDefault="00B75039" w:rsidP="00B0681D">
            <w:pPr>
              <w:rPr>
                <w:rFonts w:ascii="Arial" w:hAnsi="Arial" w:cs="Arial"/>
                <w:sz w:val="22"/>
                <w:szCs w:val="22"/>
              </w:rPr>
            </w:pPr>
            <w:r w:rsidRPr="00FF0900">
              <w:rPr>
                <w:rFonts w:ascii="Arial" w:hAnsi="Arial" w:cs="Arial"/>
                <w:szCs w:val="22"/>
              </w:rPr>
              <w:t>A.1.c</w:t>
            </w:r>
          </w:p>
        </w:tc>
        <w:tc>
          <w:tcPr>
            <w:tcW w:w="13166" w:type="dxa"/>
            <w:gridSpan w:val="4"/>
          </w:tcPr>
          <w:p w14:paraId="01D94D01" w14:textId="4DA9B497" w:rsidR="00FB0AD2" w:rsidRPr="00FF0900" w:rsidRDefault="00FB0AD2" w:rsidP="00FB0AD2">
            <w:pPr>
              <w:rPr>
                <w:rFonts w:ascii="Arial" w:hAnsi="Arial" w:cs="Arial"/>
                <w:szCs w:val="22"/>
              </w:rPr>
            </w:pPr>
            <w:r w:rsidRPr="00FF0900">
              <w:rPr>
                <w:rFonts w:ascii="Arial" w:hAnsi="Arial" w:cs="Arial"/>
                <w:szCs w:val="22"/>
              </w:rPr>
              <w:t>The aim of this document is to define a SOR for the delivery of Air Experience Flying (AEF) for Military and Civilian permanent staff at Handling Squadron.  The provision should be ready for delivery upon contract award start date.  The air experience must be provided in accordance with all operating procedures for the particular aircraft type in addition to specific requirements of Handling Squadron.</w:t>
            </w:r>
          </w:p>
          <w:p w14:paraId="28FD6C47" w14:textId="77777777" w:rsidR="00B75039" w:rsidRPr="00FF0900" w:rsidRDefault="00FB0AD2" w:rsidP="00FB0AD2">
            <w:pPr>
              <w:rPr>
                <w:rFonts w:ascii="Arial" w:hAnsi="Arial" w:cs="Arial"/>
                <w:szCs w:val="22"/>
              </w:rPr>
            </w:pPr>
            <w:r w:rsidRPr="00FF0900">
              <w:rPr>
                <w:rFonts w:ascii="Arial" w:hAnsi="Arial" w:cs="Arial"/>
                <w:szCs w:val="22"/>
              </w:rPr>
              <w:t xml:space="preserve">The aim of AEF is to maintain the airmanship skills and air-mindedness of squadron personnel, thereby contributing directly to Handling Squadron's mission of providing advice to service aircrew on aircraft handling and emergency procedures in order to improve operational flight safety and effectiveness.  </w:t>
            </w:r>
          </w:p>
          <w:p w14:paraId="2B57C21A" w14:textId="5C14C664" w:rsidR="001F4D5A" w:rsidRPr="00FF0900" w:rsidRDefault="00AB2395" w:rsidP="00D82179">
            <w:pPr>
              <w:rPr>
                <w:rFonts w:ascii="Arial" w:hAnsi="Arial" w:cs="Arial"/>
                <w:szCs w:val="22"/>
              </w:rPr>
            </w:pPr>
            <w:r w:rsidRPr="00FF0900">
              <w:rPr>
                <w:rFonts w:ascii="Arial" w:hAnsi="Arial" w:cs="Arial"/>
                <w:szCs w:val="22"/>
              </w:rPr>
              <w:t xml:space="preserve">The AEF is to be conducted within 45 minutes travelling time from MOD Boscombe Down on a suitable licensed airfield.  </w:t>
            </w:r>
            <w:r w:rsidR="00B75039" w:rsidRPr="00FF0900">
              <w:rPr>
                <w:rFonts w:ascii="Arial" w:hAnsi="Arial" w:cs="Arial"/>
                <w:szCs w:val="22"/>
              </w:rPr>
              <w:t xml:space="preserve">The service provider is to be an Approved Training Organization (ATO).  </w:t>
            </w:r>
            <w:r w:rsidR="00D82179" w:rsidRPr="00FF0900">
              <w:rPr>
                <w:rFonts w:ascii="Arial" w:hAnsi="Arial" w:cs="Arial"/>
                <w:szCs w:val="22"/>
              </w:rPr>
              <w:t xml:space="preserve">The ATO is required to provide air experience sorties for up to </w:t>
            </w:r>
            <w:r w:rsidR="00E06F24">
              <w:rPr>
                <w:rFonts w:ascii="Arial" w:hAnsi="Arial" w:cs="Arial"/>
                <w:szCs w:val="22"/>
              </w:rPr>
              <w:t>67</w:t>
            </w:r>
            <w:r w:rsidR="00D82179" w:rsidRPr="00FF0900">
              <w:rPr>
                <w:rFonts w:ascii="Arial" w:hAnsi="Arial" w:cs="Arial"/>
                <w:szCs w:val="22"/>
              </w:rPr>
              <w:t xml:space="preserve"> hours per year in a safe and proven light training aircraft, of which u</w:t>
            </w:r>
            <w:r w:rsidR="00B75039" w:rsidRPr="00FF0900">
              <w:rPr>
                <w:rFonts w:ascii="Arial" w:hAnsi="Arial" w:cs="Arial"/>
                <w:szCs w:val="22"/>
              </w:rPr>
              <w:t xml:space="preserve">p to </w:t>
            </w:r>
            <w:r w:rsidR="00E06F24">
              <w:rPr>
                <w:rFonts w:ascii="Arial" w:hAnsi="Arial" w:cs="Arial"/>
                <w:szCs w:val="22"/>
              </w:rPr>
              <w:t>22</w:t>
            </w:r>
            <w:r w:rsidR="00B75039" w:rsidRPr="00FF0900">
              <w:rPr>
                <w:rFonts w:ascii="Arial" w:hAnsi="Arial" w:cs="Arial"/>
                <w:szCs w:val="22"/>
              </w:rPr>
              <w:t xml:space="preserve"> hours </w:t>
            </w:r>
            <w:r w:rsidR="00D82179" w:rsidRPr="00FF0900">
              <w:rPr>
                <w:rFonts w:ascii="Arial" w:hAnsi="Arial" w:cs="Arial"/>
                <w:szCs w:val="22"/>
              </w:rPr>
              <w:t xml:space="preserve">is to be </w:t>
            </w:r>
            <w:r w:rsidR="00B75039" w:rsidRPr="00FF0900">
              <w:rPr>
                <w:rFonts w:ascii="Arial" w:hAnsi="Arial" w:cs="Arial"/>
                <w:szCs w:val="22"/>
              </w:rPr>
              <w:t>dual instruction, delivered by a license</w:t>
            </w:r>
            <w:r w:rsidR="00D82179" w:rsidRPr="00FF0900">
              <w:rPr>
                <w:rFonts w:ascii="Arial" w:hAnsi="Arial" w:cs="Arial"/>
                <w:szCs w:val="22"/>
              </w:rPr>
              <w:t>d Flying Inst</w:t>
            </w:r>
            <w:r w:rsidR="00E06F24">
              <w:rPr>
                <w:rFonts w:ascii="Arial" w:hAnsi="Arial" w:cs="Arial"/>
                <w:szCs w:val="22"/>
              </w:rPr>
              <w:t>ructor to PPL training standard and</w:t>
            </w:r>
            <w:r w:rsidR="00D82179" w:rsidRPr="00FF0900">
              <w:rPr>
                <w:rFonts w:ascii="Arial" w:hAnsi="Arial" w:cs="Arial"/>
                <w:szCs w:val="22"/>
              </w:rPr>
              <w:t xml:space="preserve"> up to </w:t>
            </w:r>
            <w:r w:rsidR="00B75039" w:rsidRPr="00FF0900">
              <w:rPr>
                <w:rFonts w:ascii="Arial" w:hAnsi="Arial" w:cs="Arial"/>
                <w:szCs w:val="22"/>
              </w:rPr>
              <w:t>4</w:t>
            </w:r>
            <w:r w:rsidR="00E06F24">
              <w:rPr>
                <w:rFonts w:ascii="Arial" w:hAnsi="Arial" w:cs="Arial"/>
                <w:szCs w:val="22"/>
              </w:rPr>
              <w:t>5</w:t>
            </w:r>
            <w:r w:rsidR="00B75039" w:rsidRPr="00FF0900">
              <w:rPr>
                <w:rFonts w:ascii="Arial" w:hAnsi="Arial" w:cs="Arial"/>
                <w:szCs w:val="22"/>
              </w:rPr>
              <w:t xml:space="preserve"> hours solo hire of aircraft to be flown by appropriately licensed Handling Squadron personnel</w:t>
            </w:r>
            <w:r w:rsidR="00E6456E" w:rsidRPr="00FF0900">
              <w:rPr>
                <w:rFonts w:ascii="Arial" w:hAnsi="Arial" w:cs="Arial"/>
                <w:szCs w:val="22"/>
              </w:rPr>
              <w:t>.</w:t>
            </w:r>
          </w:p>
          <w:p w14:paraId="0FCC0021" w14:textId="473730CB" w:rsidR="00E06F24" w:rsidRPr="00FB0AD2" w:rsidRDefault="00E06F24" w:rsidP="00D82179">
            <w:pPr>
              <w:rPr>
                <w:rFonts w:ascii="Arial" w:hAnsi="Arial" w:cs="Arial"/>
                <w:sz w:val="22"/>
                <w:szCs w:val="22"/>
              </w:rPr>
            </w:pPr>
          </w:p>
        </w:tc>
      </w:tr>
      <w:tr w:rsidR="001F4D5A" w:rsidRPr="00E528C3" w14:paraId="151BA0F5" w14:textId="77777777" w:rsidTr="00B0681D">
        <w:trPr>
          <w:cantSplit/>
        </w:trPr>
        <w:tc>
          <w:tcPr>
            <w:tcW w:w="1008" w:type="dxa"/>
          </w:tcPr>
          <w:p w14:paraId="38AB0E01" w14:textId="77777777" w:rsidR="001F4D5A" w:rsidRPr="00E528C3" w:rsidRDefault="001F4D5A" w:rsidP="00B0681D">
            <w:pPr>
              <w:rPr>
                <w:rFonts w:ascii="Arial" w:hAnsi="Arial" w:cs="Arial"/>
                <w:b/>
              </w:rPr>
            </w:pPr>
            <w:r w:rsidRPr="00E528C3">
              <w:rPr>
                <w:rFonts w:ascii="Arial" w:hAnsi="Arial" w:cs="Arial"/>
                <w:b/>
              </w:rPr>
              <w:t>A.2</w:t>
            </w:r>
          </w:p>
        </w:tc>
        <w:tc>
          <w:tcPr>
            <w:tcW w:w="13166" w:type="dxa"/>
            <w:gridSpan w:val="4"/>
          </w:tcPr>
          <w:p w14:paraId="480B5B64" w14:textId="77777777" w:rsidR="001F4D5A" w:rsidRDefault="001F4D5A" w:rsidP="00B0681D">
            <w:pPr>
              <w:rPr>
                <w:rFonts w:ascii="Arial" w:hAnsi="Arial" w:cs="Arial"/>
                <w:b/>
              </w:rPr>
            </w:pPr>
            <w:r w:rsidRPr="00E528C3">
              <w:rPr>
                <w:rFonts w:ascii="Arial" w:hAnsi="Arial" w:cs="Arial"/>
                <w:b/>
              </w:rPr>
              <w:t>Definitions</w:t>
            </w:r>
          </w:p>
          <w:p w14:paraId="15450D4B" w14:textId="77777777" w:rsidR="00050EE9" w:rsidRPr="00E528C3" w:rsidRDefault="00050EE9" w:rsidP="00B0681D">
            <w:pPr>
              <w:rPr>
                <w:rFonts w:ascii="Arial" w:hAnsi="Arial" w:cs="Arial"/>
                <w:b/>
              </w:rPr>
            </w:pPr>
          </w:p>
        </w:tc>
      </w:tr>
      <w:tr w:rsidR="001F4D5A" w:rsidRPr="00E528C3" w14:paraId="69EA6C7D" w14:textId="77777777" w:rsidTr="00B0681D">
        <w:trPr>
          <w:cantSplit/>
        </w:trPr>
        <w:tc>
          <w:tcPr>
            <w:tcW w:w="1008" w:type="dxa"/>
          </w:tcPr>
          <w:p w14:paraId="5FFA9F02" w14:textId="77777777" w:rsidR="001F4D5A" w:rsidRPr="00E528C3" w:rsidRDefault="001F4D5A" w:rsidP="00B0681D">
            <w:pPr>
              <w:rPr>
                <w:rFonts w:ascii="Arial" w:hAnsi="Arial" w:cs="Arial"/>
              </w:rPr>
            </w:pPr>
            <w:r w:rsidRPr="00E528C3">
              <w:rPr>
                <w:rFonts w:ascii="Arial" w:hAnsi="Arial" w:cs="Arial"/>
              </w:rPr>
              <w:t>A.2.a</w:t>
            </w:r>
          </w:p>
        </w:tc>
        <w:tc>
          <w:tcPr>
            <w:tcW w:w="13166" w:type="dxa"/>
            <w:gridSpan w:val="4"/>
          </w:tcPr>
          <w:p w14:paraId="2CB2FEEC" w14:textId="77777777" w:rsidR="001F4D5A" w:rsidRPr="00E528C3" w:rsidRDefault="001F4D5A" w:rsidP="00B0681D">
            <w:pPr>
              <w:rPr>
                <w:rFonts w:ascii="Arial" w:hAnsi="Arial" w:cs="Arial"/>
              </w:rPr>
            </w:pPr>
            <w:r w:rsidRPr="00E528C3">
              <w:rPr>
                <w:rFonts w:ascii="Arial" w:hAnsi="Arial" w:cs="Arial"/>
              </w:rPr>
              <w:t>In addition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tc>
      </w:tr>
      <w:tr w:rsidR="001F4D5A" w:rsidRPr="00E528C3" w14:paraId="4DEB2894" w14:textId="77777777" w:rsidTr="00B0681D">
        <w:trPr>
          <w:cantSplit/>
        </w:trPr>
        <w:tc>
          <w:tcPr>
            <w:tcW w:w="1008" w:type="dxa"/>
          </w:tcPr>
          <w:p w14:paraId="6150DF8F" w14:textId="77777777" w:rsidR="001F4D5A" w:rsidRPr="00E528C3" w:rsidRDefault="001F4D5A" w:rsidP="00B0681D">
            <w:pPr>
              <w:rPr>
                <w:rFonts w:ascii="Arial" w:hAnsi="Arial" w:cs="Arial"/>
              </w:rPr>
            </w:pPr>
          </w:p>
        </w:tc>
        <w:tc>
          <w:tcPr>
            <w:tcW w:w="2789" w:type="dxa"/>
          </w:tcPr>
          <w:p w14:paraId="769D5D38" w14:textId="77777777" w:rsidR="001F4D5A" w:rsidRPr="00E528C3" w:rsidRDefault="001F4D5A" w:rsidP="00B0681D">
            <w:pPr>
              <w:rPr>
                <w:rFonts w:ascii="Arial" w:hAnsi="Arial" w:cs="Arial"/>
              </w:rPr>
            </w:pPr>
            <w:r w:rsidRPr="00E528C3">
              <w:rPr>
                <w:rFonts w:ascii="Arial" w:hAnsi="Arial" w:cs="Arial"/>
                <w:u w:val="single"/>
              </w:rPr>
              <w:t>Definition</w:t>
            </w:r>
          </w:p>
        </w:tc>
        <w:tc>
          <w:tcPr>
            <w:tcW w:w="10377" w:type="dxa"/>
            <w:gridSpan w:val="3"/>
          </w:tcPr>
          <w:p w14:paraId="0E0E193E" w14:textId="77777777" w:rsidR="001F4D5A" w:rsidRPr="00E528C3" w:rsidRDefault="001F4D5A" w:rsidP="00B0681D">
            <w:pPr>
              <w:rPr>
                <w:rFonts w:ascii="Arial" w:hAnsi="Arial" w:cs="Arial"/>
                <w:u w:val="single"/>
              </w:rPr>
            </w:pPr>
            <w:r w:rsidRPr="00E528C3">
              <w:rPr>
                <w:rFonts w:ascii="Arial" w:hAnsi="Arial" w:cs="Arial"/>
                <w:u w:val="single"/>
              </w:rPr>
              <w:t>Interpretation</w:t>
            </w:r>
          </w:p>
        </w:tc>
      </w:tr>
      <w:tr w:rsidR="001F4D5A" w:rsidRPr="00E528C3" w14:paraId="26D61BF8" w14:textId="77777777" w:rsidTr="00B0681D">
        <w:trPr>
          <w:cantSplit/>
        </w:trPr>
        <w:tc>
          <w:tcPr>
            <w:tcW w:w="1008" w:type="dxa"/>
          </w:tcPr>
          <w:p w14:paraId="5180936D" w14:textId="77777777" w:rsidR="001F4D5A" w:rsidRPr="00E528C3" w:rsidRDefault="001F4D5A" w:rsidP="00B0681D">
            <w:pPr>
              <w:rPr>
                <w:rFonts w:ascii="Arial" w:hAnsi="Arial" w:cs="Arial"/>
              </w:rPr>
            </w:pPr>
          </w:p>
        </w:tc>
        <w:tc>
          <w:tcPr>
            <w:tcW w:w="2789" w:type="dxa"/>
          </w:tcPr>
          <w:p w14:paraId="4CA49862" w14:textId="77777777" w:rsidR="001F4D5A" w:rsidRPr="00E528C3" w:rsidRDefault="001F4D5A" w:rsidP="00B0681D">
            <w:pPr>
              <w:rPr>
                <w:rFonts w:ascii="Arial" w:hAnsi="Arial" w:cs="Arial"/>
              </w:rPr>
            </w:pPr>
            <w:r w:rsidRPr="00E528C3">
              <w:rPr>
                <w:rFonts w:ascii="Arial" w:hAnsi="Arial" w:cs="Arial"/>
              </w:rPr>
              <w:t>Contractor’s Personal Use</w:t>
            </w:r>
          </w:p>
        </w:tc>
        <w:tc>
          <w:tcPr>
            <w:tcW w:w="10377" w:type="dxa"/>
            <w:gridSpan w:val="3"/>
          </w:tcPr>
          <w:p w14:paraId="6176D4FF" w14:textId="60ACF8D4" w:rsidR="001F4D5A" w:rsidRPr="00E528C3" w:rsidRDefault="001F4D5A" w:rsidP="00B0681D">
            <w:pPr>
              <w:rPr>
                <w:rFonts w:ascii="Arial" w:hAnsi="Arial" w:cs="Arial"/>
              </w:rPr>
            </w:pPr>
            <w:r w:rsidRPr="00E528C3">
              <w:rPr>
                <w:rFonts w:ascii="Arial" w:hAnsi="Arial" w:cs="Arial"/>
              </w:rPr>
              <w:t xml:space="preserve">Any use of </w:t>
            </w:r>
            <w:r w:rsidR="005352ED">
              <w:rPr>
                <w:rFonts w:ascii="Arial" w:hAnsi="Arial" w:cs="Arial"/>
              </w:rPr>
              <w:t>MOD</w:t>
            </w:r>
            <w:r w:rsidRPr="00E528C3">
              <w:rPr>
                <w:rFonts w:ascii="Arial" w:hAnsi="Arial" w:cs="Arial"/>
              </w:rPr>
              <w:t xml:space="preserve"> furnished property, facilities or equipment intended for the primary benefit of the Contractor or the Contractor’s Personnel which is contrary to the </w:t>
            </w:r>
            <w:r w:rsidR="005352ED">
              <w:rPr>
                <w:rFonts w:ascii="Arial" w:hAnsi="Arial" w:cs="Arial"/>
              </w:rPr>
              <w:t>MOD</w:t>
            </w:r>
            <w:r w:rsidRPr="00E528C3">
              <w:rPr>
                <w:rFonts w:ascii="Arial" w:hAnsi="Arial" w:cs="Arial"/>
              </w:rPr>
              <w:t>’s interests is considered personal use.</w:t>
            </w:r>
          </w:p>
        </w:tc>
      </w:tr>
      <w:tr w:rsidR="001F4D5A" w:rsidRPr="00E528C3" w14:paraId="4A6F1D12" w14:textId="77777777" w:rsidTr="00B0681D">
        <w:trPr>
          <w:cantSplit/>
        </w:trPr>
        <w:tc>
          <w:tcPr>
            <w:tcW w:w="1008" w:type="dxa"/>
          </w:tcPr>
          <w:p w14:paraId="7EFBD10E" w14:textId="77777777" w:rsidR="001F4D5A" w:rsidRPr="00E528C3" w:rsidRDefault="001F4D5A" w:rsidP="00B0681D">
            <w:pPr>
              <w:rPr>
                <w:rFonts w:ascii="Arial" w:hAnsi="Arial" w:cs="Arial"/>
              </w:rPr>
            </w:pPr>
          </w:p>
        </w:tc>
        <w:tc>
          <w:tcPr>
            <w:tcW w:w="2789" w:type="dxa"/>
          </w:tcPr>
          <w:p w14:paraId="1D900FBB" w14:textId="77777777" w:rsidR="001F4D5A" w:rsidRPr="00E528C3" w:rsidRDefault="001F4D5A" w:rsidP="00B0681D">
            <w:pPr>
              <w:rPr>
                <w:rFonts w:ascii="Arial" w:hAnsi="Arial" w:cs="Arial"/>
              </w:rPr>
            </w:pPr>
            <w:r w:rsidRPr="00E528C3">
              <w:rPr>
                <w:rFonts w:ascii="Arial" w:hAnsi="Arial" w:cs="Arial"/>
              </w:rPr>
              <w:t>Contractor’s Personnel</w:t>
            </w:r>
          </w:p>
        </w:tc>
        <w:tc>
          <w:tcPr>
            <w:tcW w:w="10377" w:type="dxa"/>
            <w:gridSpan w:val="3"/>
          </w:tcPr>
          <w:p w14:paraId="3AB84656" w14:textId="77777777" w:rsidR="001F4D5A" w:rsidRPr="00E528C3" w:rsidRDefault="001F4D5A" w:rsidP="00B0681D">
            <w:pPr>
              <w:rPr>
                <w:rFonts w:ascii="Arial" w:hAnsi="Arial" w:cs="Arial"/>
              </w:rPr>
            </w:pPr>
            <w:r w:rsidRPr="00E528C3">
              <w:rPr>
                <w:rFonts w:ascii="Arial" w:hAnsi="Arial" w:cs="Arial"/>
              </w:rPr>
              <w:t>Any employees, including sub-contractors or other agents working on behalf of the Contractor, shall be deemed the Contractor’s Personnel.</w:t>
            </w:r>
          </w:p>
        </w:tc>
      </w:tr>
      <w:tr w:rsidR="001F4D5A" w:rsidRPr="00E528C3" w14:paraId="2D0E9BD7" w14:textId="77777777" w:rsidTr="00B0681D">
        <w:trPr>
          <w:cantSplit/>
        </w:trPr>
        <w:tc>
          <w:tcPr>
            <w:tcW w:w="1008" w:type="dxa"/>
          </w:tcPr>
          <w:p w14:paraId="23BB0E7D" w14:textId="77777777" w:rsidR="001F4D5A" w:rsidRPr="00E528C3" w:rsidRDefault="001F4D5A" w:rsidP="00B0681D">
            <w:pPr>
              <w:rPr>
                <w:rFonts w:ascii="Arial" w:hAnsi="Arial" w:cs="Arial"/>
              </w:rPr>
            </w:pPr>
          </w:p>
        </w:tc>
        <w:tc>
          <w:tcPr>
            <w:tcW w:w="2789" w:type="dxa"/>
          </w:tcPr>
          <w:p w14:paraId="5A2787CF" w14:textId="77777777" w:rsidR="001F4D5A" w:rsidRPr="00E528C3" w:rsidRDefault="001F4D5A" w:rsidP="00B0681D">
            <w:pPr>
              <w:rPr>
                <w:rFonts w:ascii="Arial" w:hAnsi="Arial" w:cs="Arial"/>
              </w:rPr>
            </w:pPr>
            <w:r w:rsidRPr="00E528C3">
              <w:rPr>
                <w:rFonts w:ascii="Arial" w:hAnsi="Arial" w:cs="Arial"/>
              </w:rPr>
              <w:t>Designated Officer</w:t>
            </w:r>
          </w:p>
        </w:tc>
        <w:tc>
          <w:tcPr>
            <w:tcW w:w="10377" w:type="dxa"/>
            <w:gridSpan w:val="3"/>
          </w:tcPr>
          <w:p w14:paraId="3991E518" w14:textId="41470CFC" w:rsidR="001F4D5A" w:rsidRPr="00E528C3" w:rsidRDefault="001F4D5A" w:rsidP="00B0681D">
            <w:pPr>
              <w:rPr>
                <w:rFonts w:ascii="Arial" w:hAnsi="Arial" w:cs="Arial"/>
              </w:rPr>
            </w:pPr>
            <w:r w:rsidRPr="00E528C3">
              <w:rPr>
                <w:rFonts w:ascii="Arial" w:hAnsi="Arial" w:cs="Arial"/>
              </w:rPr>
              <w:t xml:space="preserve">The Designated Officer is the </w:t>
            </w:r>
            <w:r w:rsidR="005352ED">
              <w:rPr>
                <w:rFonts w:ascii="Arial" w:hAnsi="Arial" w:cs="Arial"/>
              </w:rPr>
              <w:t>MOD</w:t>
            </w:r>
            <w:r w:rsidRPr="00E528C3">
              <w:rPr>
                <w:rFonts w:ascii="Arial" w:hAnsi="Arial" w:cs="Arial"/>
              </w:rPr>
              <w:t xml:space="preserve"> representative responsible for the Requirement and is as defined at Box 2 of DEFFORM 111 of this Contract.</w:t>
            </w:r>
          </w:p>
        </w:tc>
      </w:tr>
      <w:tr w:rsidR="001F4D5A" w:rsidRPr="00E528C3" w14:paraId="5666E082" w14:textId="77777777" w:rsidTr="00B0681D">
        <w:trPr>
          <w:cantSplit/>
        </w:trPr>
        <w:tc>
          <w:tcPr>
            <w:tcW w:w="1008" w:type="dxa"/>
          </w:tcPr>
          <w:p w14:paraId="247D63F2" w14:textId="77777777" w:rsidR="001F4D5A" w:rsidRPr="00E528C3" w:rsidRDefault="001F4D5A" w:rsidP="00B0681D">
            <w:pPr>
              <w:rPr>
                <w:rFonts w:ascii="Arial" w:hAnsi="Arial" w:cs="Arial"/>
              </w:rPr>
            </w:pPr>
          </w:p>
        </w:tc>
        <w:tc>
          <w:tcPr>
            <w:tcW w:w="13166" w:type="dxa"/>
            <w:gridSpan w:val="4"/>
          </w:tcPr>
          <w:p w14:paraId="796FF069" w14:textId="77777777" w:rsidR="001F4D5A" w:rsidRPr="00E528C3" w:rsidRDefault="001F4D5A" w:rsidP="00B0681D">
            <w:pPr>
              <w:rPr>
                <w:rFonts w:ascii="Arial" w:hAnsi="Arial" w:cs="Arial"/>
              </w:rPr>
            </w:pPr>
          </w:p>
        </w:tc>
      </w:tr>
      <w:tr w:rsidR="001F4D5A" w:rsidRPr="00E528C3" w14:paraId="4D5D4B31" w14:textId="77777777" w:rsidTr="00B0681D">
        <w:trPr>
          <w:cantSplit/>
        </w:trPr>
        <w:tc>
          <w:tcPr>
            <w:tcW w:w="1008" w:type="dxa"/>
          </w:tcPr>
          <w:p w14:paraId="43BFB883" w14:textId="77777777" w:rsidR="001F4D5A" w:rsidRPr="00E528C3" w:rsidRDefault="001F4D5A" w:rsidP="00B0681D">
            <w:pPr>
              <w:rPr>
                <w:rFonts w:ascii="Arial" w:hAnsi="Arial" w:cs="Arial"/>
                <w:b/>
              </w:rPr>
            </w:pPr>
            <w:r w:rsidRPr="00E528C3">
              <w:rPr>
                <w:rFonts w:ascii="Arial" w:hAnsi="Arial" w:cs="Arial"/>
                <w:b/>
              </w:rPr>
              <w:t>A.3</w:t>
            </w:r>
          </w:p>
        </w:tc>
        <w:tc>
          <w:tcPr>
            <w:tcW w:w="13166" w:type="dxa"/>
            <w:gridSpan w:val="4"/>
          </w:tcPr>
          <w:p w14:paraId="76BDE072" w14:textId="77777777" w:rsidR="001F4D5A" w:rsidRDefault="001F4D5A" w:rsidP="00B0681D">
            <w:pPr>
              <w:rPr>
                <w:rFonts w:ascii="Arial" w:hAnsi="Arial" w:cs="Arial"/>
                <w:b/>
              </w:rPr>
            </w:pPr>
            <w:r w:rsidRPr="00E528C3">
              <w:rPr>
                <w:rFonts w:ascii="Arial" w:hAnsi="Arial" w:cs="Arial"/>
                <w:b/>
              </w:rPr>
              <w:t>Abbreviations and Acronyms</w:t>
            </w:r>
          </w:p>
          <w:p w14:paraId="2D1658E6" w14:textId="77777777" w:rsidR="00050EE9" w:rsidRPr="00E528C3" w:rsidRDefault="00050EE9" w:rsidP="00B0681D">
            <w:pPr>
              <w:rPr>
                <w:rFonts w:ascii="Arial" w:hAnsi="Arial" w:cs="Arial"/>
                <w:b/>
              </w:rPr>
            </w:pPr>
          </w:p>
        </w:tc>
      </w:tr>
      <w:tr w:rsidR="001F4D5A" w:rsidRPr="00E528C3" w14:paraId="43BD1770" w14:textId="77777777" w:rsidTr="00B0681D">
        <w:trPr>
          <w:cantSplit/>
        </w:trPr>
        <w:tc>
          <w:tcPr>
            <w:tcW w:w="1008" w:type="dxa"/>
          </w:tcPr>
          <w:p w14:paraId="0F1A7643" w14:textId="77777777" w:rsidR="001F4D5A" w:rsidRPr="00E528C3" w:rsidRDefault="001F4D5A" w:rsidP="00B0681D">
            <w:pPr>
              <w:rPr>
                <w:rFonts w:ascii="Arial" w:hAnsi="Arial" w:cs="Arial"/>
              </w:rPr>
            </w:pPr>
            <w:r w:rsidRPr="00E528C3">
              <w:rPr>
                <w:rFonts w:ascii="Arial" w:hAnsi="Arial" w:cs="Arial"/>
              </w:rPr>
              <w:t>A.3.a</w:t>
            </w:r>
          </w:p>
        </w:tc>
        <w:tc>
          <w:tcPr>
            <w:tcW w:w="13166" w:type="dxa"/>
            <w:gridSpan w:val="4"/>
          </w:tcPr>
          <w:p w14:paraId="0537AB8E" w14:textId="77777777" w:rsidR="001F4D5A" w:rsidRPr="00E528C3" w:rsidRDefault="001F4D5A" w:rsidP="00B0681D">
            <w:pPr>
              <w:rPr>
                <w:rFonts w:ascii="Arial" w:hAnsi="Arial" w:cs="Arial"/>
              </w:rPr>
            </w:pPr>
            <w:r w:rsidRPr="00E528C3">
              <w:rPr>
                <w:rFonts w:ascii="Arial" w:hAnsi="Arial" w:cs="Arial"/>
              </w:rPr>
              <w:t>In addition to the abbreviations and acronyms detailed in the Terms and Conditions of the Contract the following abbreviations and acronyms will be used.</w:t>
            </w:r>
          </w:p>
        </w:tc>
      </w:tr>
      <w:tr w:rsidR="001F4D5A" w:rsidRPr="00E528C3" w14:paraId="653593D8" w14:textId="77777777" w:rsidTr="00B0681D">
        <w:trPr>
          <w:cantSplit/>
        </w:trPr>
        <w:tc>
          <w:tcPr>
            <w:tcW w:w="1008" w:type="dxa"/>
          </w:tcPr>
          <w:p w14:paraId="48390E03" w14:textId="77777777" w:rsidR="001F4D5A" w:rsidRPr="00E528C3" w:rsidRDefault="001F4D5A" w:rsidP="00B0681D">
            <w:pPr>
              <w:rPr>
                <w:rFonts w:ascii="Arial" w:hAnsi="Arial" w:cs="Arial"/>
              </w:rPr>
            </w:pPr>
          </w:p>
        </w:tc>
        <w:tc>
          <w:tcPr>
            <w:tcW w:w="2789" w:type="dxa"/>
            <w:shd w:val="clear" w:color="auto" w:fill="auto"/>
          </w:tcPr>
          <w:p w14:paraId="4FDB5943" w14:textId="77777777" w:rsidR="001F4D5A" w:rsidRPr="00E528C3" w:rsidRDefault="001F4D5A" w:rsidP="00B0681D">
            <w:pPr>
              <w:rPr>
                <w:rFonts w:ascii="Arial" w:hAnsi="Arial" w:cs="Arial"/>
                <w:u w:val="single"/>
              </w:rPr>
            </w:pPr>
            <w:r w:rsidRPr="00E528C3">
              <w:rPr>
                <w:rFonts w:ascii="Arial" w:hAnsi="Arial" w:cs="Arial"/>
                <w:u w:val="single"/>
              </w:rPr>
              <w:t>Abbreviation or Acronym</w:t>
            </w:r>
          </w:p>
        </w:tc>
        <w:tc>
          <w:tcPr>
            <w:tcW w:w="10377" w:type="dxa"/>
            <w:gridSpan w:val="3"/>
            <w:shd w:val="clear" w:color="auto" w:fill="auto"/>
          </w:tcPr>
          <w:p w14:paraId="2CFC46D1" w14:textId="77777777" w:rsidR="001F4D5A" w:rsidRPr="00E528C3" w:rsidRDefault="001F4D5A" w:rsidP="00B0681D">
            <w:pPr>
              <w:rPr>
                <w:rFonts w:ascii="Arial" w:hAnsi="Arial" w:cs="Arial"/>
                <w:u w:val="single"/>
              </w:rPr>
            </w:pPr>
            <w:r w:rsidRPr="00E528C3">
              <w:rPr>
                <w:rFonts w:ascii="Arial" w:hAnsi="Arial" w:cs="Arial"/>
                <w:u w:val="single"/>
              </w:rPr>
              <w:t>Interpretation</w:t>
            </w:r>
          </w:p>
        </w:tc>
      </w:tr>
      <w:tr w:rsidR="001F4D5A" w:rsidRPr="00E528C3" w14:paraId="40D23D90" w14:textId="77777777" w:rsidTr="00B0681D">
        <w:trPr>
          <w:cantSplit/>
        </w:trPr>
        <w:tc>
          <w:tcPr>
            <w:tcW w:w="1008" w:type="dxa"/>
          </w:tcPr>
          <w:p w14:paraId="5375B017" w14:textId="77777777" w:rsidR="001F4D5A" w:rsidRPr="00E528C3" w:rsidRDefault="001F4D5A" w:rsidP="00B0681D">
            <w:pPr>
              <w:rPr>
                <w:rFonts w:ascii="Arial" w:hAnsi="Arial" w:cs="Arial"/>
              </w:rPr>
            </w:pPr>
          </w:p>
        </w:tc>
        <w:tc>
          <w:tcPr>
            <w:tcW w:w="2789" w:type="dxa"/>
            <w:shd w:val="clear" w:color="auto" w:fill="auto"/>
          </w:tcPr>
          <w:p w14:paraId="32167728" w14:textId="22E61339" w:rsidR="0012611B" w:rsidRDefault="0012611B" w:rsidP="00B0681D">
            <w:pPr>
              <w:rPr>
                <w:rFonts w:ascii="Arial" w:hAnsi="Arial" w:cs="Arial"/>
              </w:rPr>
            </w:pPr>
            <w:r>
              <w:rPr>
                <w:rFonts w:ascii="Arial" w:hAnsi="Arial" w:cs="Arial"/>
              </w:rPr>
              <w:t>AEF</w:t>
            </w:r>
          </w:p>
          <w:p w14:paraId="50277135" w14:textId="77777777" w:rsidR="001F4D5A" w:rsidRDefault="001F4D5A" w:rsidP="00B0681D">
            <w:pPr>
              <w:rPr>
                <w:rFonts w:ascii="Arial" w:hAnsi="Arial" w:cs="Arial"/>
              </w:rPr>
            </w:pPr>
            <w:r w:rsidRPr="00E528C3">
              <w:rPr>
                <w:rFonts w:ascii="Arial" w:hAnsi="Arial" w:cs="Arial"/>
              </w:rPr>
              <w:t>AOC</w:t>
            </w:r>
          </w:p>
          <w:p w14:paraId="605C3A0F" w14:textId="4D2C4836" w:rsidR="00612F83" w:rsidRDefault="00612F83" w:rsidP="00B0681D">
            <w:pPr>
              <w:rPr>
                <w:rFonts w:ascii="Arial" w:hAnsi="Arial" w:cs="Arial"/>
              </w:rPr>
            </w:pPr>
            <w:r>
              <w:rPr>
                <w:rFonts w:ascii="Arial" w:hAnsi="Arial" w:cs="Arial"/>
              </w:rPr>
              <w:t>ATO</w:t>
            </w:r>
          </w:p>
          <w:p w14:paraId="64F14E66" w14:textId="142EE090" w:rsidR="0012611B" w:rsidRPr="00E528C3" w:rsidRDefault="0012611B" w:rsidP="00B0681D">
            <w:pPr>
              <w:rPr>
                <w:rFonts w:ascii="Arial" w:hAnsi="Arial" w:cs="Arial"/>
              </w:rPr>
            </w:pPr>
            <w:r>
              <w:rPr>
                <w:rFonts w:ascii="Arial" w:hAnsi="Arial" w:cs="Arial"/>
              </w:rPr>
              <w:t>CAA</w:t>
            </w:r>
          </w:p>
        </w:tc>
        <w:tc>
          <w:tcPr>
            <w:tcW w:w="10377" w:type="dxa"/>
            <w:gridSpan w:val="3"/>
            <w:shd w:val="clear" w:color="auto" w:fill="auto"/>
          </w:tcPr>
          <w:p w14:paraId="6F7C3571" w14:textId="26168964" w:rsidR="0012611B" w:rsidRPr="0012611B" w:rsidRDefault="0012611B" w:rsidP="00B0681D">
            <w:pPr>
              <w:rPr>
                <w:rFonts w:ascii="Arial" w:hAnsi="Arial" w:cs="Arial"/>
                <w:sz w:val="18"/>
              </w:rPr>
            </w:pPr>
            <w:r w:rsidRPr="0012611B">
              <w:rPr>
                <w:rFonts w:ascii="Arial" w:hAnsi="Arial" w:cs="Arial"/>
                <w:szCs w:val="22"/>
              </w:rPr>
              <w:t>Air Experience Flying</w:t>
            </w:r>
          </w:p>
          <w:p w14:paraId="2C71AB24" w14:textId="77777777" w:rsidR="001F4D5A" w:rsidRDefault="001F4D5A" w:rsidP="00B0681D">
            <w:pPr>
              <w:rPr>
                <w:rFonts w:ascii="Arial" w:hAnsi="Arial" w:cs="Arial"/>
              </w:rPr>
            </w:pPr>
            <w:r w:rsidRPr="00E528C3">
              <w:rPr>
                <w:rFonts w:ascii="Arial" w:hAnsi="Arial" w:cs="Arial"/>
              </w:rPr>
              <w:t>Air Officer Commanding</w:t>
            </w:r>
          </w:p>
          <w:p w14:paraId="7C62A3AF" w14:textId="6F2E5ABF" w:rsidR="00612F83" w:rsidRPr="00612F83" w:rsidRDefault="00612F83" w:rsidP="00B0681D">
            <w:pPr>
              <w:rPr>
                <w:rFonts w:ascii="Arial" w:hAnsi="Arial" w:cs="Arial"/>
                <w:sz w:val="18"/>
              </w:rPr>
            </w:pPr>
            <w:r w:rsidRPr="00612F83">
              <w:rPr>
                <w:rFonts w:ascii="Arial" w:hAnsi="Arial" w:cs="Arial"/>
                <w:szCs w:val="22"/>
              </w:rPr>
              <w:t>Approved Training Organization</w:t>
            </w:r>
          </w:p>
          <w:p w14:paraId="18599C6A" w14:textId="491BF233" w:rsidR="0012611B" w:rsidRPr="00E528C3" w:rsidRDefault="0012611B" w:rsidP="00B0681D">
            <w:pPr>
              <w:rPr>
                <w:rFonts w:ascii="Arial" w:hAnsi="Arial" w:cs="Arial"/>
              </w:rPr>
            </w:pPr>
            <w:r w:rsidRPr="0012611B">
              <w:rPr>
                <w:rFonts w:ascii="Arial" w:hAnsi="Arial" w:cs="Arial"/>
              </w:rPr>
              <w:t>Civil Aviation Authority</w:t>
            </w:r>
          </w:p>
        </w:tc>
      </w:tr>
      <w:tr w:rsidR="001F4D5A" w:rsidRPr="00E528C3" w14:paraId="7AF6EEA8" w14:textId="77777777" w:rsidTr="00B0681D">
        <w:trPr>
          <w:cantSplit/>
        </w:trPr>
        <w:tc>
          <w:tcPr>
            <w:tcW w:w="1008" w:type="dxa"/>
          </w:tcPr>
          <w:p w14:paraId="5C9099D9" w14:textId="77777777" w:rsidR="001F4D5A" w:rsidRPr="00E528C3" w:rsidRDefault="001F4D5A" w:rsidP="00B0681D">
            <w:pPr>
              <w:rPr>
                <w:rFonts w:ascii="Arial" w:hAnsi="Arial" w:cs="Arial"/>
              </w:rPr>
            </w:pPr>
          </w:p>
        </w:tc>
        <w:tc>
          <w:tcPr>
            <w:tcW w:w="2789" w:type="dxa"/>
            <w:shd w:val="clear" w:color="auto" w:fill="auto"/>
          </w:tcPr>
          <w:p w14:paraId="326B002F" w14:textId="77777777" w:rsidR="001F4D5A" w:rsidRPr="00E528C3" w:rsidRDefault="001F4D5A" w:rsidP="00B0681D">
            <w:pPr>
              <w:rPr>
                <w:rFonts w:ascii="Arial" w:hAnsi="Arial" w:cs="Arial"/>
              </w:rPr>
            </w:pPr>
            <w:r w:rsidRPr="00E528C3">
              <w:rPr>
                <w:rFonts w:ascii="Arial" w:hAnsi="Arial" w:cs="Arial"/>
              </w:rPr>
              <w:t>DII</w:t>
            </w:r>
          </w:p>
        </w:tc>
        <w:tc>
          <w:tcPr>
            <w:tcW w:w="10377" w:type="dxa"/>
            <w:gridSpan w:val="3"/>
            <w:shd w:val="clear" w:color="auto" w:fill="auto"/>
          </w:tcPr>
          <w:p w14:paraId="4DF2E98F" w14:textId="77777777" w:rsidR="001F4D5A" w:rsidRPr="00E528C3" w:rsidRDefault="001F4D5A" w:rsidP="00B0681D">
            <w:pPr>
              <w:rPr>
                <w:rFonts w:ascii="Arial" w:hAnsi="Arial" w:cs="Arial"/>
              </w:rPr>
            </w:pPr>
            <w:r w:rsidRPr="00E528C3">
              <w:rPr>
                <w:rFonts w:ascii="Arial" w:hAnsi="Arial" w:cs="Arial"/>
              </w:rPr>
              <w:t>Defence Information Infrastructure</w:t>
            </w:r>
          </w:p>
        </w:tc>
      </w:tr>
      <w:tr w:rsidR="001F4D5A" w:rsidRPr="00E528C3" w14:paraId="5F6F3799" w14:textId="77777777" w:rsidTr="00B0681D">
        <w:trPr>
          <w:cantSplit/>
        </w:trPr>
        <w:tc>
          <w:tcPr>
            <w:tcW w:w="1008" w:type="dxa"/>
          </w:tcPr>
          <w:p w14:paraId="6E2EAFD2" w14:textId="77777777" w:rsidR="001F4D5A" w:rsidRPr="00E528C3" w:rsidRDefault="001F4D5A" w:rsidP="00B0681D">
            <w:pPr>
              <w:rPr>
                <w:rFonts w:ascii="Arial" w:hAnsi="Arial" w:cs="Arial"/>
              </w:rPr>
            </w:pPr>
          </w:p>
        </w:tc>
        <w:tc>
          <w:tcPr>
            <w:tcW w:w="2789" w:type="dxa"/>
            <w:shd w:val="clear" w:color="auto" w:fill="auto"/>
          </w:tcPr>
          <w:p w14:paraId="101BF0D2" w14:textId="77777777" w:rsidR="001F4D5A" w:rsidRPr="00E528C3" w:rsidRDefault="001F4D5A" w:rsidP="00B0681D">
            <w:pPr>
              <w:rPr>
                <w:rFonts w:ascii="Arial" w:hAnsi="Arial" w:cs="Arial"/>
              </w:rPr>
            </w:pPr>
            <w:r w:rsidRPr="00E528C3">
              <w:rPr>
                <w:rFonts w:ascii="Arial" w:hAnsi="Arial" w:cs="Arial"/>
              </w:rPr>
              <w:t>DII(F)</w:t>
            </w:r>
          </w:p>
        </w:tc>
        <w:tc>
          <w:tcPr>
            <w:tcW w:w="10377" w:type="dxa"/>
            <w:gridSpan w:val="3"/>
            <w:shd w:val="clear" w:color="auto" w:fill="auto"/>
          </w:tcPr>
          <w:p w14:paraId="1AF26090" w14:textId="77777777" w:rsidR="001F4D5A" w:rsidRPr="00E528C3" w:rsidRDefault="001F4D5A" w:rsidP="00B0681D">
            <w:pPr>
              <w:rPr>
                <w:rFonts w:ascii="Arial" w:hAnsi="Arial" w:cs="Arial"/>
              </w:rPr>
            </w:pPr>
            <w:r w:rsidRPr="00E528C3">
              <w:rPr>
                <w:rFonts w:ascii="Arial" w:hAnsi="Arial" w:cs="Arial"/>
              </w:rPr>
              <w:t>Defence Information Infrastructure (Future)</w:t>
            </w:r>
          </w:p>
        </w:tc>
      </w:tr>
      <w:tr w:rsidR="0078542B" w:rsidRPr="00E528C3" w14:paraId="0F8C665C" w14:textId="77777777" w:rsidTr="00B0681D">
        <w:trPr>
          <w:cantSplit/>
        </w:trPr>
        <w:tc>
          <w:tcPr>
            <w:tcW w:w="1008" w:type="dxa"/>
          </w:tcPr>
          <w:p w14:paraId="6CE325A2" w14:textId="77777777" w:rsidR="0078542B" w:rsidRPr="00E528C3" w:rsidRDefault="0078542B" w:rsidP="00B0681D">
            <w:pPr>
              <w:rPr>
                <w:rFonts w:ascii="Arial" w:hAnsi="Arial" w:cs="Arial"/>
              </w:rPr>
            </w:pPr>
          </w:p>
        </w:tc>
        <w:tc>
          <w:tcPr>
            <w:tcW w:w="2789" w:type="dxa"/>
            <w:shd w:val="clear" w:color="auto" w:fill="auto"/>
          </w:tcPr>
          <w:p w14:paraId="602B8E23" w14:textId="77777777" w:rsidR="0078542B" w:rsidRDefault="0078542B" w:rsidP="00B0681D">
            <w:pPr>
              <w:rPr>
                <w:rFonts w:ascii="Arial" w:hAnsi="Arial" w:cs="Arial"/>
              </w:rPr>
            </w:pPr>
            <w:r w:rsidRPr="00E528C3">
              <w:rPr>
                <w:rFonts w:ascii="Arial" w:hAnsi="Arial" w:cs="Arial"/>
              </w:rPr>
              <w:t>DO</w:t>
            </w:r>
          </w:p>
          <w:p w14:paraId="5585EC6A" w14:textId="77777777" w:rsidR="0012611B" w:rsidRDefault="0012611B" w:rsidP="0012611B">
            <w:pPr>
              <w:rPr>
                <w:rFonts w:ascii="Arial" w:hAnsi="Arial" w:cs="Arial"/>
              </w:rPr>
            </w:pPr>
            <w:r w:rsidRPr="0012611B">
              <w:rPr>
                <w:rFonts w:ascii="Arial" w:hAnsi="Arial" w:cs="Arial"/>
              </w:rPr>
              <w:t>EASA</w:t>
            </w:r>
          </w:p>
          <w:p w14:paraId="6127ACAA" w14:textId="55C8927B" w:rsidR="0012611B" w:rsidRPr="00E528C3" w:rsidRDefault="0012611B" w:rsidP="0012611B">
            <w:pPr>
              <w:rPr>
                <w:rFonts w:ascii="Arial" w:hAnsi="Arial" w:cs="Arial"/>
              </w:rPr>
            </w:pPr>
            <w:r>
              <w:rPr>
                <w:rFonts w:ascii="Arial" w:hAnsi="Arial" w:cs="Arial"/>
              </w:rPr>
              <w:t>FI</w:t>
            </w:r>
            <w:r w:rsidRPr="0012611B">
              <w:rPr>
                <w:rFonts w:ascii="Arial" w:hAnsi="Arial" w:cs="Arial"/>
              </w:rPr>
              <w:t xml:space="preserve">                                                </w:t>
            </w:r>
          </w:p>
        </w:tc>
        <w:tc>
          <w:tcPr>
            <w:tcW w:w="10377" w:type="dxa"/>
            <w:gridSpan w:val="3"/>
            <w:shd w:val="clear" w:color="auto" w:fill="auto"/>
          </w:tcPr>
          <w:p w14:paraId="6302094C" w14:textId="77777777" w:rsidR="0078542B" w:rsidRDefault="0078542B" w:rsidP="00B0681D">
            <w:pPr>
              <w:rPr>
                <w:rFonts w:ascii="Arial" w:hAnsi="Arial" w:cs="Arial"/>
              </w:rPr>
            </w:pPr>
            <w:r w:rsidRPr="00E528C3">
              <w:rPr>
                <w:rFonts w:ascii="Arial" w:hAnsi="Arial" w:cs="Arial"/>
              </w:rPr>
              <w:t>Designated Officer</w:t>
            </w:r>
          </w:p>
          <w:p w14:paraId="0AA85945" w14:textId="77777777" w:rsidR="0012611B" w:rsidRDefault="0012611B" w:rsidP="00B0681D">
            <w:pPr>
              <w:rPr>
                <w:rFonts w:ascii="Arial" w:hAnsi="Arial" w:cs="Arial"/>
              </w:rPr>
            </w:pPr>
            <w:r w:rsidRPr="0012611B">
              <w:rPr>
                <w:rFonts w:ascii="Arial" w:hAnsi="Arial" w:cs="Arial"/>
              </w:rPr>
              <w:t>European Aviation Safety Agency</w:t>
            </w:r>
          </w:p>
          <w:p w14:paraId="4A17D67D" w14:textId="6DA5803E" w:rsidR="0012611B" w:rsidRPr="00E528C3" w:rsidRDefault="0012611B" w:rsidP="00B0681D">
            <w:pPr>
              <w:rPr>
                <w:rFonts w:ascii="Arial" w:hAnsi="Arial" w:cs="Arial"/>
              </w:rPr>
            </w:pPr>
            <w:r w:rsidRPr="0012611B">
              <w:rPr>
                <w:rFonts w:ascii="Arial" w:hAnsi="Arial" w:cs="Arial"/>
              </w:rPr>
              <w:t>Flying Instructor</w:t>
            </w:r>
          </w:p>
        </w:tc>
      </w:tr>
      <w:tr w:rsidR="001F4D5A" w:rsidRPr="00E528C3" w14:paraId="1C50A1CF" w14:textId="77777777" w:rsidTr="00B0681D">
        <w:trPr>
          <w:cantSplit/>
        </w:trPr>
        <w:tc>
          <w:tcPr>
            <w:tcW w:w="1008" w:type="dxa"/>
          </w:tcPr>
          <w:p w14:paraId="5A114845" w14:textId="77777777" w:rsidR="001F4D5A" w:rsidRPr="00E528C3" w:rsidRDefault="001F4D5A" w:rsidP="00B0681D">
            <w:pPr>
              <w:rPr>
                <w:rFonts w:ascii="Arial" w:hAnsi="Arial" w:cs="Arial"/>
              </w:rPr>
            </w:pPr>
          </w:p>
        </w:tc>
        <w:tc>
          <w:tcPr>
            <w:tcW w:w="2789" w:type="dxa"/>
            <w:shd w:val="clear" w:color="auto" w:fill="auto"/>
          </w:tcPr>
          <w:p w14:paraId="640E6B90" w14:textId="261577CC" w:rsidR="001F4D5A" w:rsidRPr="00E528C3" w:rsidRDefault="005352ED" w:rsidP="00B0681D">
            <w:pPr>
              <w:rPr>
                <w:rFonts w:ascii="Arial" w:hAnsi="Arial" w:cs="Arial"/>
              </w:rPr>
            </w:pPr>
            <w:r>
              <w:rPr>
                <w:rFonts w:ascii="Arial" w:hAnsi="Arial" w:cs="Arial"/>
              </w:rPr>
              <w:t>MOD</w:t>
            </w:r>
          </w:p>
        </w:tc>
        <w:tc>
          <w:tcPr>
            <w:tcW w:w="10377" w:type="dxa"/>
            <w:gridSpan w:val="3"/>
            <w:shd w:val="clear" w:color="auto" w:fill="auto"/>
          </w:tcPr>
          <w:p w14:paraId="18414DC1" w14:textId="77777777" w:rsidR="001F4D5A" w:rsidRPr="00E528C3" w:rsidRDefault="001F4D5A" w:rsidP="00B0681D">
            <w:pPr>
              <w:rPr>
                <w:rFonts w:ascii="Arial" w:hAnsi="Arial" w:cs="Arial"/>
              </w:rPr>
            </w:pPr>
            <w:r w:rsidRPr="00E528C3">
              <w:rPr>
                <w:rFonts w:ascii="Arial" w:hAnsi="Arial" w:cs="Arial"/>
              </w:rPr>
              <w:t>Ministry of Defence</w:t>
            </w:r>
          </w:p>
        </w:tc>
      </w:tr>
      <w:tr w:rsidR="001F4D5A" w:rsidRPr="00E528C3" w14:paraId="612D1D5C" w14:textId="77777777" w:rsidTr="00B0681D">
        <w:trPr>
          <w:cantSplit/>
        </w:trPr>
        <w:tc>
          <w:tcPr>
            <w:tcW w:w="1008" w:type="dxa"/>
          </w:tcPr>
          <w:p w14:paraId="5C5C3A9E" w14:textId="77777777" w:rsidR="001F4D5A" w:rsidRPr="00E528C3" w:rsidRDefault="001F4D5A" w:rsidP="00B0681D">
            <w:pPr>
              <w:rPr>
                <w:rFonts w:ascii="Arial" w:hAnsi="Arial" w:cs="Arial"/>
              </w:rPr>
            </w:pPr>
          </w:p>
        </w:tc>
        <w:tc>
          <w:tcPr>
            <w:tcW w:w="2789" w:type="dxa"/>
            <w:shd w:val="clear" w:color="auto" w:fill="auto"/>
          </w:tcPr>
          <w:p w14:paraId="14DB58AC" w14:textId="77777777" w:rsidR="001F4D5A" w:rsidRDefault="001F4D5A" w:rsidP="00B0681D">
            <w:pPr>
              <w:rPr>
                <w:rFonts w:ascii="Arial" w:hAnsi="Arial" w:cs="Arial"/>
              </w:rPr>
            </w:pPr>
            <w:r w:rsidRPr="00E528C3">
              <w:rPr>
                <w:rFonts w:ascii="Arial" w:hAnsi="Arial" w:cs="Arial"/>
              </w:rPr>
              <w:t>OC</w:t>
            </w:r>
          </w:p>
          <w:p w14:paraId="5941B6FC" w14:textId="4F8B420C" w:rsidR="0012611B" w:rsidRPr="00E528C3" w:rsidRDefault="0012611B" w:rsidP="00B0681D">
            <w:pPr>
              <w:rPr>
                <w:rFonts w:ascii="Arial" w:hAnsi="Arial" w:cs="Arial"/>
              </w:rPr>
            </w:pPr>
            <w:r>
              <w:rPr>
                <w:rFonts w:ascii="Arial" w:hAnsi="Arial" w:cs="Arial"/>
              </w:rPr>
              <w:t>PPL</w:t>
            </w:r>
          </w:p>
        </w:tc>
        <w:tc>
          <w:tcPr>
            <w:tcW w:w="10377" w:type="dxa"/>
            <w:gridSpan w:val="3"/>
            <w:shd w:val="clear" w:color="auto" w:fill="auto"/>
          </w:tcPr>
          <w:p w14:paraId="0135BA8C" w14:textId="77777777" w:rsidR="001F4D5A" w:rsidRDefault="001F4D5A" w:rsidP="00B0681D">
            <w:pPr>
              <w:rPr>
                <w:rFonts w:ascii="Arial" w:hAnsi="Arial" w:cs="Arial"/>
              </w:rPr>
            </w:pPr>
            <w:r w:rsidRPr="00E528C3">
              <w:rPr>
                <w:rFonts w:ascii="Arial" w:hAnsi="Arial" w:cs="Arial"/>
              </w:rPr>
              <w:t>Officer Commanding</w:t>
            </w:r>
          </w:p>
          <w:p w14:paraId="4915B77D" w14:textId="294B79C5" w:rsidR="0012611B" w:rsidRPr="00E528C3" w:rsidRDefault="0012611B" w:rsidP="00B0681D">
            <w:pPr>
              <w:rPr>
                <w:rFonts w:ascii="Arial" w:hAnsi="Arial" w:cs="Arial"/>
              </w:rPr>
            </w:pPr>
            <w:r>
              <w:rPr>
                <w:rFonts w:ascii="Arial" w:hAnsi="Arial" w:cs="Arial"/>
              </w:rPr>
              <w:t>Private Pilot Licenc</w:t>
            </w:r>
            <w:r w:rsidRPr="0012611B">
              <w:rPr>
                <w:rFonts w:ascii="Arial" w:hAnsi="Arial" w:cs="Arial"/>
              </w:rPr>
              <w:t>e</w:t>
            </w:r>
          </w:p>
        </w:tc>
      </w:tr>
      <w:tr w:rsidR="001F4D5A" w:rsidRPr="00E528C3" w14:paraId="479B8C86" w14:textId="77777777" w:rsidTr="00B0681D">
        <w:trPr>
          <w:cantSplit/>
        </w:trPr>
        <w:tc>
          <w:tcPr>
            <w:tcW w:w="1008" w:type="dxa"/>
          </w:tcPr>
          <w:p w14:paraId="1ACC424B" w14:textId="77777777" w:rsidR="001F4D5A" w:rsidRPr="00E528C3" w:rsidRDefault="001F4D5A" w:rsidP="00B0681D">
            <w:pPr>
              <w:rPr>
                <w:rFonts w:ascii="Arial" w:hAnsi="Arial" w:cs="Arial"/>
              </w:rPr>
            </w:pPr>
          </w:p>
        </w:tc>
        <w:tc>
          <w:tcPr>
            <w:tcW w:w="2789" w:type="dxa"/>
            <w:shd w:val="clear" w:color="auto" w:fill="auto"/>
          </w:tcPr>
          <w:p w14:paraId="2917F1FE" w14:textId="77777777" w:rsidR="001F4D5A" w:rsidRPr="00E528C3" w:rsidRDefault="001F4D5A" w:rsidP="00B0681D">
            <w:pPr>
              <w:rPr>
                <w:rFonts w:ascii="Arial" w:hAnsi="Arial" w:cs="Arial"/>
              </w:rPr>
            </w:pPr>
            <w:r w:rsidRPr="00E528C3">
              <w:rPr>
                <w:rFonts w:ascii="Arial" w:hAnsi="Arial" w:cs="Arial"/>
              </w:rPr>
              <w:t>RAF</w:t>
            </w:r>
          </w:p>
        </w:tc>
        <w:tc>
          <w:tcPr>
            <w:tcW w:w="10377" w:type="dxa"/>
            <w:gridSpan w:val="3"/>
            <w:shd w:val="clear" w:color="auto" w:fill="auto"/>
          </w:tcPr>
          <w:p w14:paraId="16AB6056" w14:textId="77777777" w:rsidR="001F4D5A" w:rsidRPr="00E528C3" w:rsidRDefault="001F4D5A" w:rsidP="00B0681D">
            <w:pPr>
              <w:rPr>
                <w:rFonts w:ascii="Arial" w:hAnsi="Arial" w:cs="Arial"/>
              </w:rPr>
            </w:pPr>
            <w:r w:rsidRPr="00E528C3">
              <w:rPr>
                <w:rFonts w:ascii="Arial" w:hAnsi="Arial" w:cs="Arial"/>
              </w:rPr>
              <w:t>Royal Air Force</w:t>
            </w:r>
          </w:p>
        </w:tc>
      </w:tr>
      <w:tr w:rsidR="001F4D5A" w:rsidRPr="00E528C3" w14:paraId="1ED9134C" w14:textId="77777777" w:rsidTr="00B0681D">
        <w:trPr>
          <w:cantSplit/>
        </w:trPr>
        <w:tc>
          <w:tcPr>
            <w:tcW w:w="1008" w:type="dxa"/>
          </w:tcPr>
          <w:p w14:paraId="356ABCE2" w14:textId="77777777" w:rsidR="001F4D5A" w:rsidRPr="00E528C3" w:rsidRDefault="001F4D5A" w:rsidP="00B0681D">
            <w:pPr>
              <w:rPr>
                <w:rFonts w:ascii="Arial" w:hAnsi="Arial" w:cs="Arial"/>
              </w:rPr>
            </w:pPr>
          </w:p>
        </w:tc>
        <w:tc>
          <w:tcPr>
            <w:tcW w:w="2789" w:type="dxa"/>
            <w:shd w:val="clear" w:color="auto" w:fill="auto"/>
          </w:tcPr>
          <w:p w14:paraId="5ADCF986" w14:textId="77777777" w:rsidR="001F4D5A" w:rsidRPr="00E528C3" w:rsidRDefault="001F4D5A" w:rsidP="00B0681D">
            <w:pPr>
              <w:rPr>
                <w:rFonts w:ascii="Arial" w:hAnsi="Arial" w:cs="Arial"/>
              </w:rPr>
            </w:pPr>
            <w:r w:rsidRPr="00E528C3">
              <w:rPr>
                <w:rFonts w:ascii="Arial" w:hAnsi="Arial" w:cs="Arial"/>
              </w:rPr>
              <w:t>SC</w:t>
            </w:r>
          </w:p>
        </w:tc>
        <w:tc>
          <w:tcPr>
            <w:tcW w:w="10377" w:type="dxa"/>
            <w:gridSpan w:val="3"/>
            <w:shd w:val="clear" w:color="auto" w:fill="auto"/>
          </w:tcPr>
          <w:p w14:paraId="6A5D7832" w14:textId="77777777" w:rsidR="001F4D5A" w:rsidRPr="00E528C3" w:rsidRDefault="001F4D5A" w:rsidP="00B0681D">
            <w:pPr>
              <w:rPr>
                <w:rFonts w:ascii="Arial" w:hAnsi="Arial" w:cs="Arial"/>
              </w:rPr>
            </w:pPr>
            <w:r w:rsidRPr="00E528C3">
              <w:rPr>
                <w:rFonts w:ascii="Arial" w:hAnsi="Arial" w:cs="Arial"/>
              </w:rPr>
              <w:t>Security Check</w:t>
            </w:r>
          </w:p>
        </w:tc>
      </w:tr>
      <w:tr w:rsidR="001F4D5A" w:rsidRPr="00E528C3" w14:paraId="628CE54F" w14:textId="77777777" w:rsidTr="00B0681D">
        <w:trPr>
          <w:cantSplit/>
        </w:trPr>
        <w:tc>
          <w:tcPr>
            <w:tcW w:w="1008" w:type="dxa"/>
          </w:tcPr>
          <w:p w14:paraId="08C60B20" w14:textId="77777777" w:rsidR="001F4D5A" w:rsidRPr="00E528C3" w:rsidRDefault="001F4D5A" w:rsidP="00B0681D">
            <w:pPr>
              <w:rPr>
                <w:rFonts w:ascii="Arial" w:hAnsi="Arial" w:cs="Arial"/>
              </w:rPr>
            </w:pPr>
          </w:p>
        </w:tc>
        <w:tc>
          <w:tcPr>
            <w:tcW w:w="2789" w:type="dxa"/>
            <w:shd w:val="clear" w:color="auto" w:fill="auto"/>
          </w:tcPr>
          <w:p w14:paraId="30A58D2A" w14:textId="77777777" w:rsidR="001F4D5A" w:rsidRPr="00E528C3" w:rsidRDefault="001F4D5A" w:rsidP="00B0681D">
            <w:pPr>
              <w:rPr>
                <w:rFonts w:ascii="Arial" w:hAnsi="Arial" w:cs="Arial"/>
              </w:rPr>
            </w:pPr>
            <w:r w:rsidRPr="00E528C3">
              <w:rPr>
                <w:rFonts w:ascii="Arial" w:hAnsi="Arial" w:cs="Arial"/>
              </w:rPr>
              <w:t>SoR</w:t>
            </w:r>
          </w:p>
        </w:tc>
        <w:tc>
          <w:tcPr>
            <w:tcW w:w="10377" w:type="dxa"/>
            <w:gridSpan w:val="3"/>
            <w:shd w:val="clear" w:color="auto" w:fill="auto"/>
          </w:tcPr>
          <w:p w14:paraId="2123C790" w14:textId="77777777" w:rsidR="001F4D5A" w:rsidRDefault="001F4D5A" w:rsidP="00B0681D">
            <w:pPr>
              <w:rPr>
                <w:rFonts w:ascii="Arial" w:hAnsi="Arial" w:cs="Arial"/>
              </w:rPr>
            </w:pPr>
            <w:r w:rsidRPr="00E528C3">
              <w:rPr>
                <w:rFonts w:ascii="Arial" w:hAnsi="Arial" w:cs="Arial"/>
              </w:rPr>
              <w:t>Statement of Requirement</w:t>
            </w:r>
          </w:p>
          <w:p w14:paraId="5A25431F" w14:textId="77777777" w:rsidR="00FF0900" w:rsidRPr="00E528C3" w:rsidRDefault="00FF0900" w:rsidP="00B0681D">
            <w:pPr>
              <w:rPr>
                <w:rFonts w:ascii="Arial" w:hAnsi="Arial" w:cs="Arial"/>
              </w:rPr>
            </w:pPr>
          </w:p>
        </w:tc>
      </w:tr>
      <w:tr w:rsidR="001F4D5A" w:rsidRPr="00E528C3" w14:paraId="17235346" w14:textId="77777777" w:rsidTr="00B0681D">
        <w:trPr>
          <w:cantSplit/>
        </w:trPr>
        <w:tc>
          <w:tcPr>
            <w:tcW w:w="1008" w:type="dxa"/>
          </w:tcPr>
          <w:p w14:paraId="5245FADD" w14:textId="77777777" w:rsidR="001F4D5A" w:rsidRPr="00E528C3" w:rsidRDefault="001F4D5A" w:rsidP="00B0681D">
            <w:pPr>
              <w:rPr>
                <w:rFonts w:ascii="Arial" w:hAnsi="Arial" w:cs="Arial"/>
              </w:rPr>
            </w:pPr>
          </w:p>
        </w:tc>
        <w:tc>
          <w:tcPr>
            <w:tcW w:w="13166" w:type="dxa"/>
            <w:gridSpan w:val="4"/>
          </w:tcPr>
          <w:p w14:paraId="61B5D117" w14:textId="77777777" w:rsidR="001F4D5A" w:rsidRPr="00E528C3" w:rsidRDefault="001F4D5A" w:rsidP="00B0681D">
            <w:pPr>
              <w:rPr>
                <w:rFonts w:ascii="Arial" w:hAnsi="Arial" w:cs="Arial"/>
              </w:rPr>
            </w:pPr>
          </w:p>
        </w:tc>
      </w:tr>
      <w:tr w:rsidR="001F4D5A" w:rsidRPr="00E528C3" w14:paraId="467F7024" w14:textId="77777777" w:rsidTr="00B0681D">
        <w:trPr>
          <w:cantSplit/>
        </w:trPr>
        <w:tc>
          <w:tcPr>
            <w:tcW w:w="1008" w:type="dxa"/>
          </w:tcPr>
          <w:p w14:paraId="413E57D5" w14:textId="77777777" w:rsidR="001F4D5A" w:rsidRPr="00E528C3" w:rsidRDefault="001F4D5A" w:rsidP="00B0681D">
            <w:pPr>
              <w:rPr>
                <w:rFonts w:ascii="Arial" w:hAnsi="Arial" w:cs="Arial"/>
                <w:b/>
              </w:rPr>
            </w:pPr>
            <w:r w:rsidRPr="00E528C3">
              <w:rPr>
                <w:rFonts w:ascii="Arial" w:hAnsi="Arial" w:cs="Arial"/>
                <w:b/>
              </w:rPr>
              <w:t>A.4</w:t>
            </w:r>
          </w:p>
        </w:tc>
        <w:tc>
          <w:tcPr>
            <w:tcW w:w="13166" w:type="dxa"/>
            <w:gridSpan w:val="4"/>
          </w:tcPr>
          <w:p w14:paraId="6D585C70" w14:textId="77777777" w:rsidR="001F4D5A" w:rsidRDefault="001F4D5A" w:rsidP="00B0681D">
            <w:pPr>
              <w:rPr>
                <w:rFonts w:ascii="Arial" w:hAnsi="Arial" w:cs="Arial"/>
                <w:b/>
              </w:rPr>
            </w:pPr>
            <w:r w:rsidRPr="00E528C3">
              <w:rPr>
                <w:rFonts w:ascii="Arial" w:hAnsi="Arial" w:cs="Arial"/>
                <w:b/>
              </w:rPr>
              <w:t>References</w:t>
            </w:r>
          </w:p>
          <w:p w14:paraId="0FBC5116" w14:textId="77777777" w:rsidR="00050EE9" w:rsidRPr="00E528C3" w:rsidRDefault="00050EE9" w:rsidP="00B0681D">
            <w:pPr>
              <w:rPr>
                <w:rFonts w:ascii="Arial" w:hAnsi="Arial" w:cs="Arial"/>
                <w:b/>
              </w:rPr>
            </w:pPr>
          </w:p>
        </w:tc>
      </w:tr>
      <w:tr w:rsidR="001F4D5A" w:rsidRPr="00E528C3" w14:paraId="6BEB73E1" w14:textId="77777777" w:rsidTr="00B0681D">
        <w:trPr>
          <w:cantSplit/>
        </w:trPr>
        <w:tc>
          <w:tcPr>
            <w:tcW w:w="1008" w:type="dxa"/>
          </w:tcPr>
          <w:p w14:paraId="21FDE2EE" w14:textId="77777777" w:rsidR="001F4D5A" w:rsidRPr="00E528C3" w:rsidRDefault="001F4D5A" w:rsidP="00B0681D">
            <w:pPr>
              <w:rPr>
                <w:rFonts w:ascii="Arial" w:hAnsi="Arial" w:cs="Arial"/>
              </w:rPr>
            </w:pPr>
            <w:r w:rsidRPr="00E528C3">
              <w:rPr>
                <w:rFonts w:ascii="Arial" w:hAnsi="Arial" w:cs="Arial"/>
              </w:rPr>
              <w:t>A.4.a</w:t>
            </w:r>
          </w:p>
        </w:tc>
        <w:tc>
          <w:tcPr>
            <w:tcW w:w="13166" w:type="dxa"/>
            <w:gridSpan w:val="4"/>
          </w:tcPr>
          <w:p w14:paraId="23F793BD" w14:textId="77777777" w:rsidR="001F4D5A" w:rsidRPr="00E528C3" w:rsidRDefault="001F4D5A" w:rsidP="00B0681D">
            <w:pPr>
              <w:rPr>
                <w:rFonts w:ascii="Arial" w:hAnsi="Arial" w:cs="Arial"/>
              </w:rPr>
            </w:pPr>
            <w:r w:rsidRPr="00E528C3">
              <w:rPr>
                <w:rFonts w:ascii="Arial" w:hAnsi="Arial" w:cs="Arial"/>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tc>
      </w:tr>
      <w:tr w:rsidR="001F4D5A" w:rsidRPr="00E528C3" w14:paraId="2F3337FD" w14:textId="77777777" w:rsidTr="00B0681D">
        <w:trPr>
          <w:cantSplit/>
        </w:trPr>
        <w:tc>
          <w:tcPr>
            <w:tcW w:w="1008" w:type="dxa"/>
          </w:tcPr>
          <w:p w14:paraId="42C95DBF" w14:textId="77777777" w:rsidR="001F4D5A" w:rsidRPr="00E528C3" w:rsidRDefault="001F4D5A" w:rsidP="00B0681D">
            <w:pPr>
              <w:rPr>
                <w:rFonts w:ascii="Arial" w:hAnsi="Arial" w:cs="Arial"/>
              </w:rPr>
            </w:pPr>
          </w:p>
        </w:tc>
        <w:tc>
          <w:tcPr>
            <w:tcW w:w="4761" w:type="dxa"/>
            <w:gridSpan w:val="2"/>
            <w:shd w:val="clear" w:color="auto" w:fill="auto"/>
          </w:tcPr>
          <w:p w14:paraId="421E4E84" w14:textId="77777777" w:rsidR="001F4D5A" w:rsidRPr="00E528C3" w:rsidRDefault="001F4D5A" w:rsidP="00B0681D">
            <w:pPr>
              <w:rPr>
                <w:rFonts w:ascii="Arial" w:hAnsi="Arial" w:cs="Arial"/>
                <w:u w:val="single"/>
              </w:rPr>
            </w:pPr>
            <w:r w:rsidRPr="00E528C3">
              <w:rPr>
                <w:rFonts w:ascii="Arial" w:hAnsi="Arial" w:cs="Arial"/>
                <w:u w:val="single"/>
              </w:rPr>
              <w:t>Reference</w:t>
            </w:r>
          </w:p>
        </w:tc>
        <w:tc>
          <w:tcPr>
            <w:tcW w:w="1558" w:type="dxa"/>
            <w:shd w:val="clear" w:color="auto" w:fill="auto"/>
          </w:tcPr>
          <w:p w14:paraId="1FB6E789" w14:textId="77777777" w:rsidR="001F4D5A" w:rsidRPr="00E528C3" w:rsidRDefault="001F4D5A" w:rsidP="00B0681D">
            <w:pPr>
              <w:rPr>
                <w:rFonts w:ascii="Arial" w:hAnsi="Arial" w:cs="Arial"/>
                <w:u w:val="single"/>
              </w:rPr>
            </w:pPr>
            <w:r w:rsidRPr="00E528C3">
              <w:rPr>
                <w:rFonts w:ascii="Arial" w:hAnsi="Arial" w:cs="Arial"/>
                <w:u w:val="single"/>
              </w:rPr>
              <w:t>Version</w:t>
            </w:r>
          </w:p>
        </w:tc>
        <w:tc>
          <w:tcPr>
            <w:tcW w:w="6847" w:type="dxa"/>
            <w:shd w:val="clear" w:color="auto" w:fill="auto"/>
          </w:tcPr>
          <w:p w14:paraId="46DD347B" w14:textId="77777777" w:rsidR="001F4D5A" w:rsidRPr="00E528C3" w:rsidRDefault="001F4D5A" w:rsidP="00B0681D">
            <w:pPr>
              <w:rPr>
                <w:rFonts w:ascii="Arial" w:hAnsi="Arial" w:cs="Arial"/>
                <w:u w:val="single"/>
              </w:rPr>
            </w:pPr>
            <w:r w:rsidRPr="00E528C3">
              <w:rPr>
                <w:rFonts w:ascii="Arial" w:hAnsi="Arial" w:cs="Arial"/>
                <w:u w:val="single"/>
              </w:rPr>
              <w:t>Source</w:t>
            </w:r>
          </w:p>
        </w:tc>
      </w:tr>
      <w:tr w:rsidR="001F4D5A" w:rsidRPr="00E528C3" w14:paraId="32A3719E" w14:textId="77777777" w:rsidTr="00B0681D">
        <w:trPr>
          <w:cantSplit/>
        </w:trPr>
        <w:tc>
          <w:tcPr>
            <w:tcW w:w="1008" w:type="dxa"/>
          </w:tcPr>
          <w:p w14:paraId="5AF7AE90" w14:textId="77777777" w:rsidR="001F4D5A" w:rsidRPr="00E528C3" w:rsidRDefault="001F4D5A" w:rsidP="00B0681D">
            <w:pPr>
              <w:rPr>
                <w:rFonts w:ascii="Arial" w:hAnsi="Arial" w:cs="Arial"/>
              </w:rPr>
            </w:pPr>
          </w:p>
        </w:tc>
        <w:tc>
          <w:tcPr>
            <w:tcW w:w="4761" w:type="dxa"/>
            <w:gridSpan w:val="2"/>
            <w:shd w:val="clear" w:color="auto" w:fill="auto"/>
          </w:tcPr>
          <w:p w14:paraId="6AF0B95B" w14:textId="1D03A403" w:rsidR="001F4D5A" w:rsidRPr="00E528C3" w:rsidRDefault="00BA4B8F" w:rsidP="00B0681D">
            <w:pPr>
              <w:rPr>
                <w:rFonts w:ascii="Arial" w:hAnsi="Arial" w:cs="Arial"/>
              </w:rPr>
            </w:pPr>
            <w:bookmarkStart w:id="0" w:name="_GoBack"/>
            <w:r>
              <w:rPr>
                <w:rFonts w:ascii="Arial" w:hAnsi="Arial" w:cs="Arial"/>
              </w:rPr>
              <w:t>Data</w:t>
            </w:r>
            <w:bookmarkEnd w:id="0"/>
            <w:r>
              <w:rPr>
                <w:rFonts w:ascii="Arial" w:hAnsi="Arial" w:cs="Arial"/>
              </w:rPr>
              <w:t xml:space="preserve"> Protection Act 2018</w:t>
            </w:r>
          </w:p>
        </w:tc>
        <w:tc>
          <w:tcPr>
            <w:tcW w:w="1558" w:type="dxa"/>
            <w:shd w:val="clear" w:color="auto" w:fill="auto"/>
          </w:tcPr>
          <w:p w14:paraId="3003B93E" w14:textId="77777777" w:rsidR="001F4D5A" w:rsidRPr="00E528C3" w:rsidRDefault="001F4D5A" w:rsidP="00B0681D">
            <w:pPr>
              <w:rPr>
                <w:rFonts w:ascii="Arial" w:hAnsi="Arial" w:cs="Arial"/>
              </w:rPr>
            </w:pPr>
            <w:r w:rsidRPr="00E528C3">
              <w:rPr>
                <w:rFonts w:ascii="Arial" w:hAnsi="Arial" w:cs="Arial"/>
              </w:rPr>
              <w:t>1998 c. 29</w:t>
            </w:r>
          </w:p>
        </w:tc>
        <w:tc>
          <w:tcPr>
            <w:tcW w:w="6847" w:type="dxa"/>
            <w:shd w:val="clear" w:color="auto" w:fill="auto"/>
          </w:tcPr>
          <w:p w14:paraId="19E649A1" w14:textId="77777777" w:rsidR="001F4D5A" w:rsidRPr="00E528C3" w:rsidRDefault="001F4D5A" w:rsidP="00B0681D">
            <w:pPr>
              <w:rPr>
                <w:rFonts w:ascii="Arial" w:hAnsi="Arial" w:cs="Arial"/>
              </w:rPr>
            </w:pPr>
            <w:r w:rsidRPr="00E528C3">
              <w:rPr>
                <w:rFonts w:ascii="Arial" w:hAnsi="Arial" w:cs="Arial"/>
              </w:rPr>
              <w:t>http://www.legislation.gov.uk/ukpga/1998/29/contents</w:t>
            </w:r>
          </w:p>
        </w:tc>
      </w:tr>
      <w:tr w:rsidR="001F4D5A" w:rsidRPr="00E528C3" w14:paraId="4FB05F25" w14:textId="77777777" w:rsidTr="00B0681D">
        <w:trPr>
          <w:cantSplit/>
        </w:trPr>
        <w:tc>
          <w:tcPr>
            <w:tcW w:w="1008" w:type="dxa"/>
          </w:tcPr>
          <w:p w14:paraId="053343A4" w14:textId="77777777" w:rsidR="001F4D5A" w:rsidRPr="00E528C3" w:rsidRDefault="001F4D5A" w:rsidP="00B0681D">
            <w:pPr>
              <w:rPr>
                <w:rFonts w:ascii="Arial" w:hAnsi="Arial" w:cs="Arial"/>
              </w:rPr>
            </w:pPr>
          </w:p>
        </w:tc>
        <w:tc>
          <w:tcPr>
            <w:tcW w:w="4761" w:type="dxa"/>
            <w:gridSpan w:val="2"/>
            <w:shd w:val="clear" w:color="auto" w:fill="auto"/>
          </w:tcPr>
          <w:p w14:paraId="1AB6A8D9" w14:textId="77777777" w:rsidR="001F4D5A" w:rsidRPr="00E528C3" w:rsidRDefault="001F4D5A" w:rsidP="00B0681D">
            <w:pPr>
              <w:rPr>
                <w:rFonts w:ascii="Arial" w:hAnsi="Arial" w:cs="Arial"/>
              </w:rPr>
            </w:pPr>
            <w:r w:rsidRPr="00E528C3">
              <w:rPr>
                <w:rFonts w:ascii="Arial" w:hAnsi="Arial" w:cs="Arial"/>
              </w:rPr>
              <w:t>Government Security Classifications</w:t>
            </w:r>
          </w:p>
        </w:tc>
        <w:tc>
          <w:tcPr>
            <w:tcW w:w="1558" w:type="dxa"/>
            <w:shd w:val="clear" w:color="auto" w:fill="auto"/>
          </w:tcPr>
          <w:p w14:paraId="6C783E22" w14:textId="77777777" w:rsidR="001F4D5A" w:rsidRPr="00E528C3" w:rsidRDefault="001F4D5A" w:rsidP="00B0681D">
            <w:pPr>
              <w:rPr>
                <w:rFonts w:ascii="Arial" w:hAnsi="Arial" w:cs="Arial"/>
              </w:rPr>
            </w:pPr>
            <w:r w:rsidRPr="00E528C3">
              <w:rPr>
                <w:rFonts w:ascii="Arial" w:hAnsi="Arial" w:cs="Arial"/>
              </w:rPr>
              <w:t>1.0</w:t>
            </w:r>
          </w:p>
        </w:tc>
        <w:tc>
          <w:tcPr>
            <w:tcW w:w="6847" w:type="dxa"/>
            <w:shd w:val="clear" w:color="auto" w:fill="auto"/>
          </w:tcPr>
          <w:p w14:paraId="5BF48C1F" w14:textId="77777777" w:rsidR="001F4D5A" w:rsidRPr="00E528C3" w:rsidRDefault="001F4D5A" w:rsidP="00B0681D">
            <w:pPr>
              <w:rPr>
                <w:rFonts w:ascii="Arial" w:hAnsi="Arial" w:cs="Arial"/>
              </w:rPr>
            </w:pPr>
            <w:r w:rsidRPr="00E528C3">
              <w:rPr>
                <w:rFonts w:ascii="Arial" w:hAnsi="Arial" w:cs="Arial"/>
              </w:rPr>
              <w:t>https://www.gov.uk/government/publications/government-security-classifications</w:t>
            </w:r>
          </w:p>
        </w:tc>
      </w:tr>
      <w:tr w:rsidR="001F4D5A" w:rsidRPr="006F4FFE" w14:paraId="2C53350C" w14:textId="77777777" w:rsidTr="00B0681D">
        <w:trPr>
          <w:cantSplit/>
        </w:trPr>
        <w:tc>
          <w:tcPr>
            <w:tcW w:w="1008" w:type="dxa"/>
          </w:tcPr>
          <w:p w14:paraId="667ACA9C" w14:textId="77777777" w:rsidR="001F4D5A" w:rsidRPr="006F4FFE" w:rsidRDefault="001F4D5A" w:rsidP="00B0681D">
            <w:pPr>
              <w:rPr>
                <w:rFonts w:ascii="Arial" w:hAnsi="Arial" w:cs="Arial"/>
              </w:rPr>
            </w:pPr>
          </w:p>
        </w:tc>
        <w:tc>
          <w:tcPr>
            <w:tcW w:w="13166" w:type="dxa"/>
            <w:gridSpan w:val="4"/>
          </w:tcPr>
          <w:p w14:paraId="0FBBA26F" w14:textId="77777777" w:rsidR="001F4D5A" w:rsidRPr="006F4FFE" w:rsidRDefault="001F4D5A" w:rsidP="00B0681D">
            <w:pPr>
              <w:rPr>
                <w:rFonts w:ascii="Arial" w:hAnsi="Arial" w:cs="Arial"/>
              </w:rPr>
            </w:pPr>
          </w:p>
        </w:tc>
      </w:tr>
      <w:tr w:rsidR="001F4D5A" w:rsidRPr="00E528C3" w14:paraId="19FA40CD" w14:textId="77777777" w:rsidTr="00B0681D">
        <w:trPr>
          <w:cantSplit/>
        </w:trPr>
        <w:tc>
          <w:tcPr>
            <w:tcW w:w="1008" w:type="dxa"/>
          </w:tcPr>
          <w:p w14:paraId="0F26D418" w14:textId="77777777" w:rsidR="001F4D5A" w:rsidRPr="00E528C3" w:rsidRDefault="001F4D5A" w:rsidP="00B0681D">
            <w:pPr>
              <w:rPr>
                <w:rFonts w:ascii="Arial" w:hAnsi="Arial" w:cs="Arial"/>
                <w:b/>
              </w:rPr>
            </w:pPr>
            <w:r w:rsidRPr="00E528C3">
              <w:rPr>
                <w:rFonts w:ascii="Arial" w:hAnsi="Arial" w:cs="Arial"/>
                <w:b/>
              </w:rPr>
              <w:t>A.5</w:t>
            </w:r>
          </w:p>
        </w:tc>
        <w:tc>
          <w:tcPr>
            <w:tcW w:w="13166" w:type="dxa"/>
            <w:gridSpan w:val="4"/>
          </w:tcPr>
          <w:p w14:paraId="71DF2B99" w14:textId="77777777" w:rsidR="001F4D5A" w:rsidRDefault="001F4D5A" w:rsidP="00B0681D">
            <w:pPr>
              <w:rPr>
                <w:rFonts w:ascii="Arial" w:hAnsi="Arial" w:cs="Arial"/>
                <w:b/>
              </w:rPr>
            </w:pPr>
            <w:r w:rsidRPr="00E528C3">
              <w:rPr>
                <w:rFonts w:ascii="Arial" w:hAnsi="Arial" w:cs="Arial"/>
                <w:b/>
              </w:rPr>
              <w:t>Processes and Related Taskings</w:t>
            </w:r>
          </w:p>
          <w:p w14:paraId="5FA3622D" w14:textId="77777777" w:rsidR="00050EE9" w:rsidRPr="00E528C3" w:rsidRDefault="00050EE9" w:rsidP="00B0681D">
            <w:pPr>
              <w:rPr>
                <w:rFonts w:ascii="Arial" w:hAnsi="Arial" w:cs="Arial"/>
                <w:b/>
              </w:rPr>
            </w:pPr>
          </w:p>
        </w:tc>
      </w:tr>
      <w:tr w:rsidR="001F4D5A" w:rsidRPr="00E528C3" w14:paraId="6FF6CE13" w14:textId="77777777" w:rsidTr="00B0681D">
        <w:trPr>
          <w:cantSplit/>
        </w:trPr>
        <w:tc>
          <w:tcPr>
            <w:tcW w:w="1008" w:type="dxa"/>
          </w:tcPr>
          <w:p w14:paraId="3094B3E4" w14:textId="77777777" w:rsidR="001F4D5A" w:rsidRPr="00E528C3" w:rsidRDefault="001F4D5A" w:rsidP="00B0681D">
            <w:pPr>
              <w:rPr>
                <w:rFonts w:ascii="Arial" w:hAnsi="Arial" w:cs="Arial"/>
              </w:rPr>
            </w:pPr>
            <w:r w:rsidRPr="00E528C3">
              <w:rPr>
                <w:rFonts w:ascii="Arial" w:hAnsi="Arial" w:cs="Arial"/>
              </w:rPr>
              <w:t>A.5.a</w:t>
            </w:r>
          </w:p>
        </w:tc>
        <w:tc>
          <w:tcPr>
            <w:tcW w:w="13166" w:type="dxa"/>
            <w:gridSpan w:val="4"/>
          </w:tcPr>
          <w:p w14:paraId="53C60D3D" w14:textId="7D713C20" w:rsidR="001F4D5A" w:rsidRPr="00FF0900" w:rsidRDefault="00921F87" w:rsidP="00B0681D">
            <w:pPr>
              <w:rPr>
                <w:rFonts w:ascii="Arial" w:hAnsi="Arial" w:cs="Arial"/>
                <w:i/>
              </w:rPr>
            </w:pPr>
            <w:r w:rsidRPr="00FF0900">
              <w:rPr>
                <w:rFonts w:ascii="Arial" w:hAnsi="Arial" w:cs="Arial"/>
              </w:rPr>
              <w:t>There are no other interdependencies which will affect the Requirement</w:t>
            </w:r>
            <w:r w:rsidR="001F4D5A" w:rsidRPr="00FF0900">
              <w:rPr>
                <w:rFonts w:ascii="Arial" w:hAnsi="Arial" w:cs="Arial"/>
                <w:i/>
              </w:rPr>
              <w:t>.</w:t>
            </w:r>
          </w:p>
        </w:tc>
      </w:tr>
      <w:tr w:rsidR="001F4D5A" w:rsidRPr="00E528C3" w14:paraId="11CD0CCC" w14:textId="77777777" w:rsidTr="00B0681D">
        <w:trPr>
          <w:cantSplit/>
        </w:trPr>
        <w:tc>
          <w:tcPr>
            <w:tcW w:w="1008" w:type="dxa"/>
          </w:tcPr>
          <w:p w14:paraId="6A4CA4D6" w14:textId="77777777" w:rsidR="001F4D5A" w:rsidRPr="00E528C3" w:rsidRDefault="001F4D5A" w:rsidP="00B0681D">
            <w:pPr>
              <w:rPr>
                <w:rFonts w:ascii="Arial" w:hAnsi="Arial" w:cs="Arial"/>
              </w:rPr>
            </w:pPr>
          </w:p>
        </w:tc>
        <w:tc>
          <w:tcPr>
            <w:tcW w:w="13166" w:type="dxa"/>
            <w:gridSpan w:val="4"/>
          </w:tcPr>
          <w:p w14:paraId="195CA25A" w14:textId="77777777" w:rsidR="001F4D5A" w:rsidRPr="00E528C3" w:rsidRDefault="001F4D5A" w:rsidP="00B0681D">
            <w:pPr>
              <w:rPr>
                <w:rFonts w:ascii="Arial" w:hAnsi="Arial" w:cs="Arial"/>
              </w:rPr>
            </w:pPr>
          </w:p>
        </w:tc>
      </w:tr>
      <w:tr w:rsidR="001F4D5A" w:rsidRPr="00E528C3" w14:paraId="44D3C58F" w14:textId="77777777" w:rsidTr="00B0681D">
        <w:trPr>
          <w:cantSplit/>
        </w:trPr>
        <w:tc>
          <w:tcPr>
            <w:tcW w:w="1008" w:type="dxa"/>
          </w:tcPr>
          <w:p w14:paraId="0270A722" w14:textId="77777777" w:rsidR="001F4D5A" w:rsidRPr="00E528C3" w:rsidRDefault="001F4D5A" w:rsidP="00B0681D">
            <w:pPr>
              <w:rPr>
                <w:rFonts w:ascii="Arial" w:hAnsi="Arial" w:cs="Arial"/>
                <w:b/>
              </w:rPr>
            </w:pPr>
            <w:r w:rsidRPr="00E528C3">
              <w:rPr>
                <w:rFonts w:ascii="Arial" w:hAnsi="Arial" w:cs="Arial"/>
                <w:b/>
              </w:rPr>
              <w:t>A.6</w:t>
            </w:r>
          </w:p>
        </w:tc>
        <w:tc>
          <w:tcPr>
            <w:tcW w:w="13166" w:type="dxa"/>
            <w:gridSpan w:val="4"/>
          </w:tcPr>
          <w:p w14:paraId="1998709D" w14:textId="77777777" w:rsidR="001F4D5A" w:rsidRDefault="001F4D5A" w:rsidP="00B0681D">
            <w:pPr>
              <w:rPr>
                <w:rFonts w:ascii="Arial" w:hAnsi="Arial" w:cs="Arial"/>
                <w:b/>
              </w:rPr>
            </w:pPr>
            <w:r w:rsidRPr="00E528C3">
              <w:rPr>
                <w:rFonts w:ascii="Arial" w:hAnsi="Arial" w:cs="Arial"/>
                <w:b/>
              </w:rPr>
              <w:t>Site</w:t>
            </w:r>
          </w:p>
          <w:p w14:paraId="36C87F98" w14:textId="77777777" w:rsidR="00050EE9" w:rsidRPr="00E528C3" w:rsidRDefault="00050EE9" w:rsidP="00B0681D">
            <w:pPr>
              <w:rPr>
                <w:rFonts w:ascii="Arial" w:hAnsi="Arial" w:cs="Arial"/>
                <w:b/>
              </w:rPr>
            </w:pPr>
          </w:p>
        </w:tc>
      </w:tr>
      <w:tr w:rsidR="00FF0900" w:rsidRPr="00E528C3" w14:paraId="6C400861" w14:textId="77777777" w:rsidTr="00B0681D">
        <w:trPr>
          <w:cantSplit/>
        </w:trPr>
        <w:tc>
          <w:tcPr>
            <w:tcW w:w="1008" w:type="dxa"/>
          </w:tcPr>
          <w:p w14:paraId="0B4ED98B" w14:textId="77777777" w:rsidR="00FF0900" w:rsidRPr="00E528C3" w:rsidRDefault="00FF0900" w:rsidP="00B0681D">
            <w:pPr>
              <w:rPr>
                <w:rFonts w:ascii="Arial" w:hAnsi="Arial" w:cs="Arial"/>
              </w:rPr>
            </w:pPr>
            <w:r w:rsidRPr="00E528C3">
              <w:rPr>
                <w:rFonts w:ascii="Arial" w:hAnsi="Arial" w:cs="Arial"/>
              </w:rPr>
              <w:t>A.6.a</w:t>
            </w:r>
          </w:p>
        </w:tc>
        <w:tc>
          <w:tcPr>
            <w:tcW w:w="13166" w:type="dxa"/>
            <w:gridSpan w:val="4"/>
          </w:tcPr>
          <w:p w14:paraId="6AFC4DC2" w14:textId="4AADC97C" w:rsidR="00FF0900" w:rsidRPr="00FF0900" w:rsidRDefault="00FF0900" w:rsidP="00FF0900">
            <w:pPr>
              <w:rPr>
                <w:rFonts w:ascii="Arial" w:hAnsi="Arial" w:cs="Arial"/>
                <w:i/>
              </w:rPr>
            </w:pPr>
            <w:r w:rsidRPr="00FF0900">
              <w:rPr>
                <w:rFonts w:ascii="Arial" w:hAnsi="Arial" w:cs="Arial"/>
              </w:rPr>
              <w:t>AEF is to be conducted from a CAA/EASA licensed contractor airfield within 45 minutes travelling time from MOD Boscombe Down</w:t>
            </w:r>
            <w:r>
              <w:rPr>
                <w:rFonts w:ascii="Arial" w:hAnsi="Arial" w:cs="Arial"/>
              </w:rPr>
              <w:t>.</w:t>
            </w:r>
          </w:p>
        </w:tc>
      </w:tr>
      <w:tr w:rsidR="00FF0900" w:rsidRPr="00E528C3" w14:paraId="2222E6EA" w14:textId="77777777" w:rsidTr="00B0681D">
        <w:trPr>
          <w:cantSplit/>
        </w:trPr>
        <w:tc>
          <w:tcPr>
            <w:tcW w:w="1008" w:type="dxa"/>
          </w:tcPr>
          <w:p w14:paraId="6F8E69A5" w14:textId="77777777" w:rsidR="00FF0900" w:rsidRPr="00E528C3" w:rsidRDefault="00FF0900" w:rsidP="00B0681D">
            <w:pPr>
              <w:rPr>
                <w:rFonts w:ascii="Arial" w:hAnsi="Arial" w:cs="Arial"/>
              </w:rPr>
            </w:pPr>
          </w:p>
        </w:tc>
        <w:tc>
          <w:tcPr>
            <w:tcW w:w="13166" w:type="dxa"/>
            <w:gridSpan w:val="4"/>
          </w:tcPr>
          <w:p w14:paraId="4577DB3F" w14:textId="0BFF4D03" w:rsidR="00FF0900" w:rsidRPr="00E528C3" w:rsidRDefault="00FF0900" w:rsidP="00B0681D">
            <w:pPr>
              <w:rPr>
                <w:rFonts w:ascii="Arial" w:hAnsi="Arial" w:cs="Arial"/>
              </w:rPr>
            </w:pPr>
          </w:p>
        </w:tc>
      </w:tr>
      <w:tr w:rsidR="001F4D5A" w:rsidRPr="00E528C3" w14:paraId="46078698" w14:textId="77777777" w:rsidTr="00B0681D">
        <w:trPr>
          <w:cantSplit/>
        </w:trPr>
        <w:tc>
          <w:tcPr>
            <w:tcW w:w="1008" w:type="dxa"/>
          </w:tcPr>
          <w:p w14:paraId="1735F67F" w14:textId="77777777" w:rsidR="001F4D5A" w:rsidRPr="00E528C3" w:rsidRDefault="001F4D5A" w:rsidP="00B0681D">
            <w:pPr>
              <w:rPr>
                <w:rFonts w:ascii="Arial" w:hAnsi="Arial" w:cs="Arial"/>
                <w:b/>
              </w:rPr>
            </w:pPr>
            <w:r w:rsidRPr="00E528C3">
              <w:rPr>
                <w:rFonts w:ascii="Arial" w:hAnsi="Arial" w:cs="Arial"/>
                <w:b/>
              </w:rPr>
              <w:t>A.7</w:t>
            </w:r>
          </w:p>
        </w:tc>
        <w:tc>
          <w:tcPr>
            <w:tcW w:w="13166" w:type="dxa"/>
            <w:gridSpan w:val="4"/>
          </w:tcPr>
          <w:p w14:paraId="0C3E1DBD" w14:textId="77777777" w:rsidR="001F4D5A" w:rsidRPr="00E528C3" w:rsidRDefault="001F4D5A" w:rsidP="00B0681D">
            <w:pPr>
              <w:rPr>
                <w:rFonts w:ascii="Arial" w:hAnsi="Arial" w:cs="Arial"/>
                <w:b/>
              </w:rPr>
            </w:pPr>
            <w:r w:rsidRPr="00E528C3">
              <w:rPr>
                <w:rFonts w:ascii="Arial" w:hAnsi="Arial" w:cs="Arial"/>
                <w:b/>
              </w:rPr>
              <w:t>Security</w:t>
            </w:r>
          </w:p>
        </w:tc>
      </w:tr>
      <w:tr w:rsidR="001F4D5A" w:rsidRPr="00E528C3" w14:paraId="18CDE10F" w14:textId="77777777" w:rsidTr="00B0681D">
        <w:trPr>
          <w:cantSplit/>
        </w:trPr>
        <w:tc>
          <w:tcPr>
            <w:tcW w:w="1008" w:type="dxa"/>
          </w:tcPr>
          <w:p w14:paraId="21575735" w14:textId="2EBE5E5F" w:rsidR="001F4D5A" w:rsidRPr="00E528C3" w:rsidRDefault="006E284F" w:rsidP="00B0681D">
            <w:pPr>
              <w:rPr>
                <w:rFonts w:ascii="Arial" w:hAnsi="Arial" w:cs="Arial"/>
              </w:rPr>
            </w:pPr>
            <w:r>
              <w:rPr>
                <w:rFonts w:ascii="Arial" w:hAnsi="Arial" w:cs="Arial"/>
              </w:rPr>
              <w:t>A.7.a</w:t>
            </w:r>
          </w:p>
        </w:tc>
        <w:tc>
          <w:tcPr>
            <w:tcW w:w="13166" w:type="dxa"/>
            <w:gridSpan w:val="4"/>
          </w:tcPr>
          <w:p w14:paraId="2EB96113" w14:textId="3C5DB329" w:rsidR="001F4D5A" w:rsidRPr="006E284F" w:rsidRDefault="001F4D5A" w:rsidP="004C4514">
            <w:pPr>
              <w:rPr>
                <w:rFonts w:ascii="Arial" w:hAnsi="Arial" w:cs="Arial"/>
              </w:rPr>
            </w:pPr>
            <w:r w:rsidRPr="006E284F">
              <w:rPr>
                <w:rFonts w:ascii="Arial" w:hAnsi="Arial" w:cs="Arial"/>
              </w:rPr>
              <w:t>All information related to or generated by this Contract is to be treated in the appropriate manner in accordance with Government Security Classifications.</w:t>
            </w:r>
            <w:r w:rsidR="004C4514" w:rsidRPr="006E284F">
              <w:rPr>
                <w:rFonts w:ascii="Arial" w:hAnsi="Arial" w:cs="Arial"/>
              </w:rPr>
              <w:t xml:space="preserve"> The classification of the material to be handled shall not exceed OFFICIAL-SENSITIVE in nature.</w:t>
            </w:r>
          </w:p>
        </w:tc>
      </w:tr>
      <w:tr w:rsidR="001F4D5A" w:rsidRPr="00E528C3" w14:paraId="30ABF292" w14:textId="77777777" w:rsidTr="00B0681D">
        <w:trPr>
          <w:cantSplit/>
        </w:trPr>
        <w:tc>
          <w:tcPr>
            <w:tcW w:w="1008" w:type="dxa"/>
          </w:tcPr>
          <w:p w14:paraId="2D3FB70B" w14:textId="24CE46E2" w:rsidR="001F4D5A" w:rsidRPr="00E528C3" w:rsidRDefault="006E284F" w:rsidP="00B0681D">
            <w:pPr>
              <w:rPr>
                <w:rFonts w:ascii="Arial" w:hAnsi="Arial" w:cs="Arial"/>
              </w:rPr>
            </w:pPr>
            <w:r>
              <w:rPr>
                <w:rFonts w:ascii="Arial" w:hAnsi="Arial" w:cs="Arial"/>
              </w:rPr>
              <w:lastRenderedPageBreak/>
              <w:t>A.7.b</w:t>
            </w:r>
          </w:p>
        </w:tc>
        <w:tc>
          <w:tcPr>
            <w:tcW w:w="13166" w:type="dxa"/>
            <w:gridSpan w:val="4"/>
          </w:tcPr>
          <w:p w14:paraId="005DFC7D" w14:textId="4C9AC2DA" w:rsidR="001F4D5A" w:rsidRPr="006E284F" w:rsidRDefault="001F4D5A" w:rsidP="00B0681D">
            <w:pPr>
              <w:rPr>
                <w:rFonts w:ascii="Arial" w:hAnsi="Arial" w:cs="Arial"/>
              </w:rPr>
            </w:pPr>
            <w:r w:rsidRPr="006E284F">
              <w:rPr>
                <w:rFonts w:ascii="Arial" w:hAnsi="Arial" w:cs="Arial"/>
              </w:rPr>
              <w:t>All personal data processed under this Contract is to be treated in accordance w</w:t>
            </w:r>
            <w:r w:rsidR="00BA4B8F">
              <w:rPr>
                <w:rFonts w:ascii="Arial" w:hAnsi="Arial" w:cs="Arial"/>
              </w:rPr>
              <w:t>ith the Data Protection Act 2018</w:t>
            </w:r>
            <w:r w:rsidRPr="006E284F">
              <w:rPr>
                <w:rFonts w:ascii="Arial" w:hAnsi="Arial" w:cs="Arial"/>
              </w:rPr>
              <w:t>.</w:t>
            </w:r>
          </w:p>
        </w:tc>
      </w:tr>
      <w:tr w:rsidR="001F4D5A" w:rsidRPr="00E528C3" w14:paraId="7F082E30" w14:textId="77777777" w:rsidTr="00B0681D">
        <w:trPr>
          <w:cantSplit/>
        </w:trPr>
        <w:tc>
          <w:tcPr>
            <w:tcW w:w="1008" w:type="dxa"/>
          </w:tcPr>
          <w:p w14:paraId="799F8011" w14:textId="77777777" w:rsidR="001F4D5A" w:rsidRPr="00E528C3" w:rsidRDefault="001F4D5A" w:rsidP="00B0681D">
            <w:pPr>
              <w:rPr>
                <w:rFonts w:ascii="Arial" w:hAnsi="Arial" w:cs="Arial"/>
              </w:rPr>
            </w:pPr>
          </w:p>
        </w:tc>
        <w:tc>
          <w:tcPr>
            <w:tcW w:w="13166" w:type="dxa"/>
            <w:gridSpan w:val="4"/>
          </w:tcPr>
          <w:p w14:paraId="77011178" w14:textId="77777777" w:rsidR="001F4D5A" w:rsidRPr="00E528C3" w:rsidRDefault="001F4D5A" w:rsidP="00B0681D">
            <w:pPr>
              <w:rPr>
                <w:rFonts w:ascii="Arial" w:hAnsi="Arial" w:cs="Arial"/>
              </w:rPr>
            </w:pPr>
          </w:p>
        </w:tc>
      </w:tr>
      <w:tr w:rsidR="001F4D5A" w:rsidRPr="00E528C3" w14:paraId="3D194005" w14:textId="77777777" w:rsidTr="00B0681D">
        <w:trPr>
          <w:cantSplit/>
        </w:trPr>
        <w:tc>
          <w:tcPr>
            <w:tcW w:w="1008" w:type="dxa"/>
          </w:tcPr>
          <w:p w14:paraId="77E0E28B" w14:textId="77777777" w:rsidR="001F4D5A" w:rsidRPr="00E528C3" w:rsidRDefault="001F4D5A" w:rsidP="00B0681D">
            <w:pPr>
              <w:rPr>
                <w:rFonts w:ascii="Arial" w:hAnsi="Arial" w:cs="Arial"/>
                <w:b/>
              </w:rPr>
            </w:pPr>
            <w:r w:rsidRPr="00E528C3">
              <w:rPr>
                <w:rFonts w:ascii="Arial" w:hAnsi="Arial" w:cs="Arial"/>
                <w:b/>
              </w:rPr>
              <w:t>A.8</w:t>
            </w:r>
          </w:p>
        </w:tc>
        <w:tc>
          <w:tcPr>
            <w:tcW w:w="13166" w:type="dxa"/>
            <w:gridSpan w:val="4"/>
          </w:tcPr>
          <w:p w14:paraId="5B7822E1" w14:textId="77777777" w:rsidR="001F4D5A" w:rsidRDefault="001F4D5A" w:rsidP="00B0681D">
            <w:pPr>
              <w:rPr>
                <w:rFonts w:ascii="Arial" w:hAnsi="Arial" w:cs="Arial"/>
                <w:b/>
              </w:rPr>
            </w:pPr>
            <w:r w:rsidRPr="00E528C3">
              <w:rPr>
                <w:rFonts w:ascii="Arial" w:hAnsi="Arial" w:cs="Arial"/>
                <w:b/>
              </w:rPr>
              <w:t>Site Access</w:t>
            </w:r>
          </w:p>
          <w:p w14:paraId="095FD91F" w14:textId="77777777" w:rsidR="00050EE9" w:rsidRPr="00E528C3" w:rsidRDefault="00050EE9" w:rsidP="00B0681D">
            <w:pPr>
              <w:rPr>
                <w:rFonts w:ascii="Arial" w:hAnsi="Arial" w:cs="Arial"/>
                <w:b/>
              </w:rPr>
            </w:pPr>
          </w:p>
        </w:tc>
      </w:tr>
      <w:tr w:rsidR="001F4D5A" w:rsidRPr="00E528C3" w14:paraId="66EA39C4" w14:textId="77777777" w:rsidTr="00B0681D">
        <w:trPr>
          <w:cantSplit/>
        </w:trPr>
        <w:tc>
          <w:tcPr>
            <w:tcW w:w="1008" w:type="dxa"/>
          </w:tcPr>
          <w:p w14:paraId="0CB9DDC8" w14:textId="1925B84E" w:rsidR="001F4D5A" w:rsidRPr="00E528C3" w:rsidRDefault="00FF0900" w:rsidP="00B0681D">
            <w:pPr>
              <w:rPr>
                <w:rFonts w:ascii="Arial" w:hAnsi="Arial" w:cs="Arial"/>
              </w:rPr>
            </w:pPr>
            <w:r w:rsidRPr="00E528C3">
              <w:rPr>
                <w:rFonts w:ascii="Arial" w:hAnsi="Arial" w:cs="Arial"/>
              </w:rPr>
              <w:t xml:space="preserve">A.8.a </w:t>
            </w:r>
            <w:r>
              <w:rPr>
                <w:rFonts w:ascii="Arial" w:hAnsi="Arial" w:cs="Arial"/>
              </w:rPr>
              <w:t>A.8.b</w:t>
            </w:r>
          </w:p>
        </w:tc>
        <w:tc>
          <w:tcPr>
            <w:tcW w:w="13166" w:type="dxa"/>
            <w:gridSpan w:val="4"/>
          </w:tcPr>
          <w:p w14:paraId="0B5B3773" w14:textId="77777777" w:rsidR="001F4D5A" w:rsidRDefault="00FF0900" w:rsidP="00B0681D">
            <w:pPr>
              <w:rPr>
                <w:rFonts w:ascii="Arial" w:hAnsi="Arial" w:cs="Arial"/>
              </w:rPr>
            </w:pPr>
            <w:r w:rsidRPr="00FF0900">
              <w:rPr>
                <w:rFonts w:ascii="Arial" w:hAnsi="Arial" w:cs="Arial"/>
              </w:rPr>
              <w:t>Contractor personnel will not require access to any MOD sites</w:t>
            </w:r>
            <w:r w:rsidR="00E6456E">
              <w:rPr>
                <w:rFonts w:ascii="Arial" w:hAnsi="Arial" w:cs="Arial"/>
                <w:i/>
              </w:rPr>
              <w:t>.</w:t>
            </w:r>
          </w:p>
          <w:p w14:paraId="517DEC97" w14:textId="7C24FD20" w:rsidR="00FF0900" w:rsidRPr="00FF0900" w:rsidRDefault="00FF0900" w:rsidP="00B0681D">
            <w:pPr>
              <w:rPr>
                <w:rFonts w:ascii="Arial" w:hAnsi="Arial" w:cs="Arial"/>
              </w:rPr>
            </w:pPr>
            <w:r w:rsidRPr="00FF0900">
              <w:rPr>
                <w:rFonts w:ascii="Arial" w:hAnsi="Arial" w:cs="Arial"/>
              </w:rPr>
              <w:t>Where an aircraft belonging to the contractor, but flown by a Handling Sqn pilot, is to be landed at a MOD airfield, the DO, in conjunction with Air Comd Civil Air Use Desk Officer, will arrange the issue of a waiver certificate of landing, housing and parking fees, and navigation charges in accordance with JSP360</w:t>
            </w:r>
            <w:r>
              <w:rPr>
                <w:rFonts w:ascii="Arial" w:hAnsi="Arial" w:cs="Arial"/>
              </w:rPr>
              <w:t>.</w:t>
            </w:r>
          </w:p>
        </w:tc>
      </w:tr>
      <w:tr w:rsidR="001F4D5A" w:rsidRPr="00E528C3" w14:paraId="476A3564" w14:textId="77777777" w:rsidTr="00B0681D">
        <w:trPr>
          <w:cantSplit/>
        </w:trPr>
        <w:tc>
          <w:tcPr>
            <w:tcW w:w="1008" w:type="dxa"/>
          </w:tcPr>
          <w:p w14:paraId="42B6F709" w14:textId="77777777" w:rsidR="001F4D5A" w:rsidRPr="00E528C3" w:rsidRDefault="001F4D5A" w:rsidP="00B0681D">
            <w:pPr>
              <w:rPr>
                <w:rFonts w:ascii="Arial" w:hAnsi="Arial" w:cs="Arial"/>
              </w:rPr>
            </w:pPr>
          </w:p>
        </w:tc>
        <w:tc>
          <w:tcPr>
            <w:tcW w:w="13166" w:type="dxa"/>
            <w:gridSpan w:val="4"/>
          </w:tcPr>
          <w:p w14:paraId="002FDE27" w14:textId="77777777" w:rsidR="001F4D5A" w:rsidRPr="00E528C3" w:rsidRDefault="001F4D5A" w:rsidP="00B0681D">
            <w:pPr>
              <w:rPr>
                <w:rFonts w:ascii="Arial" w:hAnsi="Arial" w:cs="Arial"/>
              </w:rPr>
            </w:pPr>
          </w:p>
        </w:tc>
      </w:tr>
      <w:tr w:rsidR="001F4D5A" w:rsidRPr="00E528C3" w14:paraId="0017AD23" w14:textId="77777777" w:rsidTr="00B0681D">
        <w:trPr>
          <w:cantSplit/>
        </w:trPr>
        <w:tc>
          <w:tcPr>
            <w:tcW w:w="1008" w:type="dxa"/>
          </w:tcPr>
          <w:p w14:paraId="508F1226" w14:textId="77777777" w:rsidR="001F4D5A" w:rsidRPr="00E528C3" w:rsidRDefault="001F4D5A" w:rsidP="00B0681D">
            <w:pPr>
              <w:rPr>
                <w:rFonts w:ascii="Arial" w:hAnsi="Arial" w:cs="Arial"/>
                <w:b/>
              </w:rPr>
            </w:pPr>
            <w:r w:rsidRPr="00E528C3">
              <w:rPr>
                <w:rFonts w:ascii="Arial" w:hAnsi="Arial" w:cs="Arial"/>
                <w:b/>
              </w:rPr>
              <w:t>A.9</w:t>
            </w:r>
          </w:p>
        </w:tc>
        <w:tc>
          <w:tcPr>
            <w:tcW w:w="13166" w:type="dxa"/>
            <w:gridSpan w:val="4"/>
          </w:tcPr>
          <w:p w14:paraId="66C62B4D" w14:textId="77777777" w:rsidR="001F4D5A" w:rsidRDefault="001F4D5A" w:rsidP="00B0681D">
            <w:pPr>
              <w:rPr>
                <w:rFonts w:ascii="Arial" w:hAnsi="Arial" w:cs="Arial"/>
                <w:b/>
              </w:rPr>
            </w:pPr>
            <w:r w:rsidRPr="00E528C3">
              <w:rPr>
                <w:rFonts w:ascii="Arial" w:hAnsi="Arial" w:cs="Arial"/>
                <w:b/>
              </w:rPr>
              <w:t>Safety and Environmental Provisions</w:t>
            </w:r>
          </w:p>
          <w:p w14:paraId="1BB81559" w14:textId="77777777" w:rsidR="00050EE9" w:rsidRPr="00E528C3" w:rsidRDefault="00050EE9" w:rsidP="00B0681D">
            <w:pPr>
              <w:rPr>
                <w:rFonts w:ascii="Arial" w:hAnsi="Arial" w:cs="Arial"/>
                <w:b/>
              </w:rPr>
            </w:pPr>
          </w:p>
        </w:tc>
      </w:tr>
      <w:tr w:rsidR="001755EE" w:rsidRPr="00E528C3" w14:paraId="36F00D91" w14:textId="77777777" w:rsidTr="00B0681D">
        <w:trPr>
          <w:cantSplit/>
        </w:trPr>
        <w:tc>
          <w:tcPr>
            <w:tcW w:w="1008" w:type="dxa"/>
          </w:tcPr>
          <w:p w14:paraId="2759B4DD" w14:textId="77777777" w:rsidR="001755EE" w:rsidRPr="00E528C3" w:rsidRDefault="001755EE" w:rsidP="00B0681D">
            <w:pPr>
              <w:rPr>
                <w:rFonts w:ascii="Arial" w:hAnsi="Arial" w:cs="Arial"/>
              </w:rPr>
            </w:pPr>
            <w:r w:rsidRPr="00E528C3">
              <w:rPr>
                <w:rFonts w:ascii="Arial" w:hAnsi="Arial" w:cs="Arial"/>
              </w:rPr>
              <w:t>A.9.a</w:t>
            </w:r>
          </w:p>
        </w:tc>
        <w:tc>
          <w:tcPr>
            <w:tcW w:w="13166" w:type="dxa"/>
            <w:gridSpan w:val="4"/>
          </w:tcPr>
          <w:p w14:paraId="377C4F04" w14:textId="3D752F38" w:rsidR="001755EE" w:rsidRPr="001755EE" w:rsidRDefault="001755EE" w:rsidP="001755EE">
            <w:pPr>
              <w:rPr>
                <w:rFonts w:ascii="Arial" w:hAnsi="Arial" w:cs="Arial"/>
                <w:i/>
              </w:rPr>
            </w:pPr>
            <w:r w:rsidRPr="001755EE">
              <w:rPr>
                <w:rFonts w:ascii="Arial" w:hAnsi="Arial" w:cs="Arial"/>
              </w:rPr>
              <w:t xml:space="preserve">The contractor is to comply with all MOD Health and Safety regulations and policy and </w:t>
            </w:r>
            <w:r>
              <w:rPr>
                <w:rFonts w:ascii="Arial" w:hAnsi="Arial" w:cs="Arial"/>
              </w:rPr>
              <w:t xml:space="preserve">is to </w:t>
            </w:r>
            <w:r w:rsidRPr="001755EE">
              <w:rPr>
                <w:rFonts w:ascii="Arial" w:hAnsi="Arial" w:cs="Arial"/>
              </w:rPr>
              <w:t>be regulated by the CAA (i</w:t>
            </w:r>
            <w:r>
              <w:rPr>
                <w:rFonts w:ascii="Arial" w:hAnsi="Arial" w:cs="Arial"/>
              </w:rPr>
              <w:t>.</w:t>
            </w:r>
            <w:r w:rsidRPr="001755EE">
              <w:rPr>
                <w:rFonts w:ascii="Arial" w:hAnsi="Arial" w:cs="Arial"/>
              </w:rPr>
              <w:t>e</w:t>
            </w:r>
            <w:r>
              <w:rPr>
                <w:rFonts w:ascii="Arial" w:hAnsi="Arial" w:cs="Arial"/>
              </w:rPr>
              <w:t>.</w:t>
            </w:r>
            <w:r w:rsidRPr="001755EE">
              <w:rPr>
                <w:rFonts w:ascii="Arial" w:hAnsi="Arial" w:cs="Arial"/>
              </w:rPr>
              <w:t xml:space="preserve"> as an </w:t>
            </w:r>
            <w:r>
              <w:rPr>
                <w:rFonts w:ascii="Arial" w:hAnsi="Arial" w:cs="Arial"/>
              </w:rPr>
              <w:t>ATO</w:t>
            </w:r>
            <w:r w:rsidRPr="001755EE">
              <w:rPr>
                <w:rFonts w:ascii="Arial" w:hAnsi="Arial" w:cs="Arial"/>
              </w:rPr>
              <w:t>).</w:t>
            </w:r>
          </w:p>
        </w:tc>
      </w:tr>
      <w:tr w:rsidR="001755EE" w:rsidRPr="00E528C3" w14:paraId="5A3A3027" w14:textId="77777777" w:rsidTr="00B0681D">
        <w:trPr>
          <w:cantSplit/>
        </w:trPr>
        <w:tc>
          <w:tcPr>
            <w:tcW w:w="1008" w:type="dxa"/>
          </w:tcPr>
          <w:p w14:paraId="32454799" w14:textId="77777777" w:rsidR="001755EE" w:rsidRPr="00E528C3" w:rsidRDefault="001755EE" w:rsidP="00B0681D">
            <w:pPr>
              <w:rPr>
                <w:rFonts w:ascii="Arial" w:hAnsi="Arial" w:cs="Arial"/>
              </w:rPr>
            </w:pPr>
          </w:p>
        </w:tc>
        <w:tc>
          <w:tcPr>
            <w:tcW w:w="13166" w:type="dxa"/>
            <w:gridSpan w:val="4"/>
          </w:tcPr>
          <w:p w14:paraId="26D87CD8" w14:textId="1B67041E" w:rsidR="001755EE" w:rsidRPr="00E528C3" w:rsidRDefault="001755EE" w:rsidP="00B0681D">
            <w:pPr>
              <w:rPr>
                <w:rFonts w:ascii="Arial" w:hAnsi="Arial" w:cs="Arial"/>
              </w:rPr>
            </w:pPr>
          </w:p>
        </w:tc>
      </w:tr>
      <w:tr w:rsidR="001F4D5A" w:rsidRPr="00E528C3" w14:paraId="289B029A" w14:textId="77777777" w:rsidTr="00B0681D">
        <w:trPr>
          <w:cantSplit/>
        </w:trPr>
        <w:tc>
          <w:tcPr>
            <w:tcW w:w="1008" w:type="dxa"/>
          </w:tcPr>
          <w:p w14:paraId="05561F2A" w14:textId="77777777" w:rsidR="001F4D5A" w:rsidRPr="00E528C3" w:rsidRDefault="001F4D5A" w:rsidP="00B0681D">
            <w:pPr>
              <w:rPr>
                <w:rFonts w:ascii="Arial" w:hAnsi="Arial" w:cs="Arial"/>
              </w:rPr>
            </w:pPr>
          </w:p>
        </w:tc>
        <w:tc>
          <w:tcPr>
            <w:tcW w:w="13166" w:type="dxa"/>
            <w:gridSpan w:val="4"/>
          </w:tcPr>
          <w:p w14:paraId="53F63D50" w14:textId="77777777" w:rsidR="001F4D5A" w:rsidRPr="00E528C3" w:rsidRDefault="001F4D5A" w:rsidP="00B0681D">
            <w:pPr>
              <w:rPr>
                <w:rFonts w:ascii="Arial" w:hAnsi="Arial" w:cs="Arial"/>
              </w:rPr>
            </w:pPr>
          </w:p>
        </w:tc>
      </w:tr>
      <w:tr w:rsidR="001F4D5A" w:rsidRPr="00E528C3" w14:paraId="6F40FA69" w14:textId="77777777" w:rsidTr="00B0681D">
        <w:trPr>
          <w:cantSplit/>
        </w:trPr>
        <w:tc>
          <w:tcPr>
            <w:tcW w:w="1008" w:type="dxa"/>
          </w:tcPr>
          <w:p w14:paraId="5DBF8DEF" w14:textId="77777777" w:rsidR="001F4D5A" w:rsidRPr="00E528C3" w:rsidRDefault="001F4D5A" w:rsidP="00B0681D">
            <w:pPr>
              <w:rPr>
                <w:rFonts w:ascii="Arial" w:hAnsi="Arial" w:cs="Arial"/>
                <w:b/>
              </w:rPr>
            </w:pPr>
            <w:r w:rsidRPr="00E528C3">
              <w:rPr>
                <w:rFonts w:ascii="Arial" w:hAnsi="Arial" w:cs="Arial"/>
                <w:b/>
              </w:rPr>
              <w:t>A.10</w:t>
            </w:r>
          </w:p>
        </w:tc>
        <w:tc>
          <w:tcPr>
            <w:tcW w:w="13166" w:type="dxa"/>
            <w:gridSpan w:val="4"/>
          </w:tcPr>
          <w:p w14:paraId="6E34484A" w14:textId="77777777" w:rsidR="001F4D5A" w:rsidRDefault="001F4D5A" w:rsidP="00B0681D">
            <w:pPr>
              <w:rPr>
                <w:rFonts w:ascii="Arial" w:hAnsi="Arial" w:cs="Arial"/>
                <w:b/>
              </w:rPr>
            </w:pPr>
            <w:r w:rsidRPr="00E528C3">
              <w:rPr>
                <w:rFonts w:ascii="Arial" w:hAnsi="Arial" w:cs="Arial"/>
                <w:b/>
              </w:rPr>
              <w:t>Hours of Operation and Times of Delivery</w:t>
            </w:r>
          </w:p>
          <w:p w14:paraId="18B4E850" w14:textId="77777777" w:rsidR="00050EE9" w:rsidRPr="00E528C3" w:rsidRDefault="00050EE9" w:rsidP="00B0681D">
            <w:pPr>
              <w:rPr>
                <w:rFonts w:ascii="Arial" w:hAnsi="Arial" w:cs="Arial"/>
                <w:b/>
              </w:rPr>
            </w:pPr>
          </w:p>
        </w:tc>
      </w:tr>
      <w:tr w:rsidR="001F4D5A" w:rsidRPr="00E528C3" w14:paraId="68D29B3C" w14:textId="77777777" w:rsidTr="00B0681D">
        <w:trPr>
          <w:cantSplit/>
        </w:trPr>
        <w:tc>
          <w:tcPr>
            <w:tcW w:w="1008" w:type="dxa"/>
          </w:tcPr>
          <w:p w14:paraId="2AD37493" w14:textId="77777777" w:rsidR="001F4D5A" w:rsidRPr="00E528C3" w:rsidRDefault="001F4D5A" w:rsidP="00B0681D">
            <w:pPr>
              <w:rPr>
                <w:rFonts w:ascii="Arial" w:hAnsi="Arial" w:cs="Arial"/>
              </w:rPr>
            </w:pPr>
            <w:r w:rsidRPr="00E528C3">
              <w:rPr>
                <w:rFonts w:ascii="Arial" w:hAnsi="Arial" w:cs="Arial"/>
              </w:rPr>
              <w:t>A.10.a</w:t>
            </w:r>
          </w:p>
        </w:tc>
        <w:tc>
          <w:tcPr>
            <w:tcW w:w="13166" w:type="dxa"/>
            <w:gridSpan w:val="4"/>
          </w:tcPr>
          <w:p w14:paraId="0D2BEA92" w14:textId="5FA51D9F" w:rsidR="001F4D5A" w:rsidRPr="000B2802" w:rsidRDefault="000B2802" w:rsidP="006B0E2C">
            <w:pPr>
              <w:rPr>
                <w:rFonts w:ascii="Arial" w:hAnsi="Arial" w:cs="Arial"/>
              </w:rPr>
            </w:pPr>
            <w:r w:rsidRPr="000B2802">
              <w:rPr>
                <w:rFonts w:ascii="Arial" w:hAnsi="Arial" w:cs="Arial"/>
              </w:rPr>
              <w:t xml:space="preserve">The provision of AEF to Handling Squadron personnel is to take place </w:t>
            </w:r>
            <w:r w:rsidR="006B0E2C">
              <w:rPr>
                <w:rFonts w:ascii="Arial" w:hAnsi="Arial" w:cs="Arial"/>
              </w:rPr>
              <w:t>between 09.00 and 1700 hrs</w:t>
            </w:r>
            <w:r w:rsidRPr="000B2802">
              <w:rPr>
                <w:rFonts w:ascii="Arial" w:hAnsi="Arial" w:cs="Arial"/>
              </w:rPr>
              <w:t>, Monday to Friday</w:t>
            </w:r>
            <w:r w:rsidR="001F4D5A" w:rsidRPr="000B2802">
              <w:rPr>
                <w:rFonts w:ascii="Arial" w:hAnsi="Arial" w:cs="Arial"/>
              </w:rPr>
              <w:t>.</w:t>
            </w:r>
          </w:p>
        </w:tc>
      </w:tr>
      <w:tr w:rsidR="001F4D5A" w:rsidRPr="00E528C3" w14:paraId="767508F3" w14:textId="77777777" w:rsidTr="00B0681D">
        <w:trPr>
          <w:cantSplit/>
        </w:trPr>
        <w:tc>
          <w:tcPr>
            <w:tcW w:w="1008" w:type="dxa"/>
          </w:tcPr>
          <w:p w14:paraId="729A2F7A" w14:textId="77777777" w:rsidR="001F4D5A" w:rsidRPr="00E528C3" w:rsidRDefault="001F4D5A" w:rsidP="00B0681D">
            <w:pPr>
              <w:rPr>
                <w:rFonts w:ascii="Arial" w:hAnsi="Arial" w:cs="Arial"/>
              </w:rPr>
            </w:pPr>
          </w:p>
        </w:tc>
        <w:tc>
          <w:tcPr>
            <w:tcW w:w="13166" w:type="dxa"/>
            <w:gridSpan w:val="4"/>
          </w:tcPr>
          <w:p w14:paraId="201C3DA1" w14:textId="54F97166" w:rsidR="001F4D5A" w:rsidRPr="00E528C3" w:rsidRDefault="001F4D5A" w:rsidP="00B0681D">
            <w:pPr>
              <w:rPr>
                <w:rFonts w:ascii="Arial" w:hAnsi="Arial" w:cs="Arial"/>
                <w:i/>
              </w:rPr>
            </w:pPr>
          </w:p>
        </w:tc>
      </w:tr>
      <w:tr w:rsidR="001F4D5A" w:rsidRPr="00E528C3" w14:paraId="2F64049D" w14:textId="77777777" w:rsidTr="00B0681D">
        <w:trPr>
          <w:cantSplit/>
        </w:trPr>
        <w:tc>
          <w:tcPr>
            <w:tcW w:w="1008" w:type="dxa"/>
          </w:tcPr>
          <w:p w14:paraId="02E54CB7" w14:textId="77777777" w:rsidR="001F4D5A" w:rsidRPr="00E528C3" w:rsidRDefault="001F4D5A" w:rsidP="00B0681D">
            <w:pPr>
              <w:rPr>
                <w:rFonts w:ascii="Arial" w:hAnsi="Arial" w:cs="Arial"/>
              </w:rPr>
            </w:pPr>
          </w:p>
        </w:tc>
        <w:tc>
          <w:tcPr>
            <w:tcW w:w="13166" w:type="dxa"/>
            <w:gridSpan w:val="4"/>
          </w:tcPr>
          <w:p w14:paraId="31BCB477" w14:textId="77777777" w:rsidR="001F4D5A" w:rsidRPr="00E528C3" w:rsidRDefault="001F4D5A" w:rsidP="00B0681D">
            <w:pPr>
              <w:rPr>
                <w:rFonts w:ascii="Arial" w:hAnsi="Arial" w:cs="Arial"/>
              </w:rPr>
            </w:pPr>
          </w:p>
        </w:tc>
      </w:tr>
      <w:tr w:rsidR="001F4D5A" w:rsidRPr="00E528C3" w14:paraId="43C63040" w14:textId="77777777" w:rsidTr="00B0681D">
        <w:trPr>
          <w:cantSplit/>
        </w:trPr>
        <w:tc>
          <w:tcPr>
            <w:tcW w:w="1008" w:type="dxa"/>
          </w:tcPr>
          <w:p w14:paraId="2B11BB2D" w14:textId="77777777" w:rsidR="001F4D5A" w:rsidRPr="00E528C3" w:rsidRDefault="001F4D5A" w:rsidP="00B0681D">
            <w:pPr>
              <w:rPr>
                <w:rFonts w:ascii="Arial" w:hAnsi="Arial" w:cs="Arial"/>
                <w:b/>
              </w:rPr>
            </w:pPr>
            <w:r w:rsidRPr="00E528C3">
              <w:rPr>
                <w:rFonts w:ascii="Arial" w:hAnsi="Arial" w:cs="Arial"/>
                <w:b/>
              </w:rPr>
              <w:t>A.11</w:t>
            </w:r>
          </w:p>
        </w:tc>
        <w:tc>
          <w:tcPr>
            <w:tcW w:w="13166" w:type="dxa"/>
            <w:gridSpan w:val="4"/>
          </w:tcPr>
          <w:p w14:paraId="04A5F853" w14:textId="77777777" w:rsidR="001F4D5A" w:rsidRDefault="001F4D5A" w:rsidP="00B0681D">
            <w:pPr>
              <w:rPr>
                <w:rFonts w:ascii="Arial" w:hAnsi="Arial" w:cs="Arial"/>
                <w:b/>
              </w:rPr>
            </w:pPr>
            <w:r w:rsidRPr="00E528C3">
              <w:rPr>
                <w:rFonts w:ascii="Arial" w:hAnsi="Arial" w:cs="Arial"/>
                <w:b/>
              </w:rPr>
              <w:t>Quality Assurance</w:t>
            </w:r>
          </w:p>
          <w:p w14:paraId="62467367" w14:textId="77777777" w:rsidR="00050EE9" w:rsidRPr="00E528C3" w:rsidRDefault="00050EE9" w:rsidP="00B0681D">
            <w:pPr>
              <w:rPr>
                <w:rFonts w:ascii="Arial" w:hAnsi="Arial" w:cs="Arial"/>
                <w:b/>
              </w:rPr>
            </w:pPr>
          </w:p>
        </w:tc>
      </w:tr>
      <w:tr w:rsidR="001F4D5A" w:rsidRPr="00E528C3" w14:paraId="646EE378" w14:textId="77777777" w:rsidTr="00B0681D">
        <w:trPr>
          <w:cantSplit/>
        </w:trPr>
        <w:tc>
          <w:tcPr>
            <w:tcW w:w="1008" w:type="dxa"/>
          </w:tcPr>
          <w:p w14:paraId="2535EE6E" w14:textId="77777777" w:rsidR="001F4D5A" w:rsidRPr="00E528C3" w:rsidRDefault="001F4D5A" w:rsidP="00B0681D">
            <w:pPr>
              <w:rPr>
                <w:rFonts w:ascii="Arial" w:hAnsi="Arial" w:cs="Arial"/>
              </w:rPr>
            </w:pPr>
            <w:r w:rsidRPr="00E528C3">
              <w:rPr>
                <w:rFonts w:ascii="Arial" w:hAnsi="Arial" w:cs="Arial"/>
              </w:rPr>
              <w:t>A.11.a</w:t>
            </w:r>
          </w:p>
        </w:tc>
        <w:tc>
          <w:tcPr>
            <w:tcW w:w="13166" w:type="dxa"/>
            <w:gridSpan w:val="4"/>
          </w:tcPr>
          <w:p w14:paraId="2108AA02" w14:textId="43946B16" w:rsidR="001F4D5A" w:rsidRPr="00E528C3" w:rsidRDefault="00550C17" w:rsidP="00550C17">
            <w:pPr>
              <w:rPr>
                <w:rFonts w:ascii="Arial" w:hAnsi="Arial" w:cs="Arial"/>
                <w:i/>
              </w:rPr>
            </w:pPr>
            <w:r>
              <w:rPr>
                <w:rFonts w:ascii="Arial" w:hAnsi="Arial" w:cs="Arial"/>
              </w:rPr>
              <w:t xml:space="preserve">No specific </w:t>
            </w:r>
            <w:r w:rsidRPr="00550C17">
              <w:rPr>
                <w:rFonts w:ascii="Arial" w:hAnsi="Arial" w:cs="Arial"/>
              </w:rPr>
              <w:t>Quality Assurance Requirements</w:t>
            </w:r>
            <w:r w:rsidRPr="00E528C3">
              <w:rPr>
                <w:rFonts w:ascii="Arial" w:hAnsi="Arial" w:cs="Arial"/>
                <w:i/>
              </w:rPr>
              <w:t xml:space="preserve"> </w:t>
            </w:r>
            <w:r>
              <w:rPr>
                <w:rFonts w:ascii="Arial" w:hAnsi="Arial" w:cs="Arial"/>
              </w:rPr>
              <w:t xml:space="preserve">are defined.  See </w:t>
            </w:r>
            <w:r w:rsidR="001F4D5A" w:rsidRPr="00550C17">
              <w:rPr>
                <w:rFonts w:ascii="Arial" w:hAnsi="Arial" w:cs="Arial"/>
              </w:rPr>
              <w:t xml:space="preserve">Standard Quality </w:t>
            </w:r>
            <w:r>
              <w:rPr>
                <w:rFonts w:ascii="Arial" w:hAnsi="Arial" w:cs="Arial"/>
              </w:rPr>
              <w:t>Assurance Requirements Checklist, attached</w:t>
            </w:r>
            <w:r w:rsidR="0078542B" w:rsidRPr="00E528C3">
              <w:rPr>
                <w:rFonts w:ascii="Arial" w:hAnsi="Arial" w:cs="Arial"/>
                <w:i/>
              </w:rPr>
              <w:t>.</w:t>
            </w:r>
          </w:p>
        </w:tc>
      </w:tr>
      <w:tr w:rsidR="0078542B" w:rsidRPr="00E528C3" w14:paraId="2142631F" w14:textId="77777777" w:rsidTr="00B0681D">
        <w:trPr>
          <w:cantSplit/>
        </w:trPr>
        <w:tc>
          <w:tcPr>
            <w:tcW w:w="1008" w:type="dxa"/>
          </w:tcPr>
          <w:p w14:paraId="3B8B7A71" w14:textId="77777777" w:rsidR="0078542B" w:rsidRPr="00E528C3" w:rsidRDefault="0078542B" w:rsidP="00B0681D">
            <w:pPr>
              <w:rPr>
                <w:rFonts w:ascii="Arial" w:hAnsi="Arial" w:cs="Arial"/>
              </w:rPr>
            </w:pPr>
          </w:p>
        </w:tc>
        <w:tc>
          <w:tcPr>
            <w:tcW w:w="13166" w:type="dxa"/>
            <w:gridSpan w:val="4"/>
          </w:tcPr>
          <w:p w14:paraId="70E5217B" w14:textId="3E59B1E1" w:rsidR="0078542B" w:rsidRPr="00E6456E" w:rsidRDefault="0078542B" w:rsidP="0078542B">
            <w:pPr>
              <w:rPr>
                <w:rFonts w:ascii="Arial" w:hAnsi="Arial" w:cs="Arial"/>
                <w:i/>
              </w:rPr>
            </w:pPr>
          </w:p>
        </w:tc>
      </w:tr>
      <w:tr w:rsidR="001F4D5A" w:rsidRPr="00E528C3" w14:paraId="0D46C0A6" w14:textId="77777777" w:rsidTr="00B0681D">
        <w:trPr>
          <w:cantSplit/>
        </w:trPr>
        <w:tc>
          <w:tcPr>
            <w:tcW w:w="1008" w:type="dxa"/>
          </w:tcPr>
          <w:p w14:paraId="0D195D25" w14:textId="77777777" w:rsidR="001F4D5A" w:rsidRPr="00E528C3" w:rsidRDefault="001F4D5A" w:rsidP="00B0681D">
            <w:pPr>
              <w:rPr>
                <w:rFonts w:ascii="Arial" w:hAnsi="Arial" w:cs="Arial"/>
              </w:rPr>
            </w:pPr>
          </w:p>
        </w:tc>
        <w:tc>
          <w:tcPr>
            <w:tcW w:w="13166" w:type="dxa"/>
            <w:gridSpan w:val="4"/>
          </w:tcPr>
          <w:p w14:paraId="21171329" w14:textId="77777777" w:rsidR="001F4D5A" w:rsidRPr="00E528C3" w:rsidRDefault="001F4D5A" w:rsidP="00B0681D">
            <w:pPr>
              <w:rPr>
                <w:rFonts w:ascii="Arial" w:hAnsi="Arial" w:cs="Arial"/>
              </w:rPr>
            </w:pPr>
          </w:p>
        </w:tc>
      </w:tr>
      <w:tr w:rsidR="001F4D5A" w:rsidRPr="00E528C3" w14:paraId="456F840D" w14:textId="77777777" w:rsidTr="00B0681D">
        <w:trPr>
          <w:cantSplit/>
        </w:trPr>
        <w:tc>
          <w:tcPr>
            <w:tcW w:w="1008" w:type="dxa"/>
          </w:tcPr>
          <w:p w14:paraId="6E594EFC" w14:textId="77777777" w:rsidR="001F4D5A" w:rsidRPr="00E528C3" w:rsidRDefault="001F4D5A" w:rsidP="00B0681D">
            <w:pPr>
              <w:rPr>
                <w:rFonts w:ascii="Arial" w:hAnsi="Arial" w:cs="Arial"/>
                <w:b/>
              </w:rPr>
            </w:pPr>
            <w:r w:rsidRPr="00E528C3">
              <w:rPr>
                <w:rFonts w:ascii="Arial" w:hAnsi="Arial" w:cs="Arial"/>
                <w:b/>
              </w:rPr>
              <w:t>A.12</w:t>
            </w:r>
          </w:p>
        </w:tc>
        <w:tc>
          <w:tcPr>
            <w:tcW w:w="13166" w:type="dxa"/>
            <w:gridSpan w:val="4"/>
          </w:tcPr>
          <w:p w14:paraId="2FDD1192" w14:textId="77777777" w:rsidR="001F4D5A" w:rsidRDefault="001F4D5A" w:rsidP="00B0681D">
            <w:pPr>
              <w:rPr>
                <w:rFonts w:ascii="Arial" w:hAnsi="Arial" w:cs="Arial"/>
                <w:b/>
              </w:rPr>
            </w:pPr>
            <w:r w:rsidRPr="00E528C3">
              <w:rPr>
                <w:rFonts w:ascii="Arial" w:hAnsi="Arial" w:cs="Arial"/>
                <w:b/>
              </w:rPr>
              <w:t>Contract Monitoring</w:t>
            </w:r>
          </w:p>
          <w:p w14:paraId="7337F99A" w14:textId="77777777" w:rsidR="00050EE9" w:rsidRPr="00E528C3" w:rsidRDefault="00050EE9" w:rsidP="00B0681D">
            <w:pPr>
              <w:rPr>
                <w:rFonts w:ascii="Arial" w:hAnsi="Arial" w:cs="Arial"/>
                <w:b/>
              </w:rPr>
            </w:pPr>
          </w:p>
        </w:tc>
      </w:tr>
      <w:tr w:rsidR="001F4D5A" w:rsidRPr="00E528C3" w14:paraId="34D3B572" w14:textId="77777777" w:rsidTr="00B0681D">
        <w:trPr>
          <w:cantSplit/>
        </w:trPr>
        <w:tc>
          <w:tcPr>
            <w:tcW w:w="1008" w:type="dxa"/>
          </w:tcPr>
          <w:p w14:paraId="6229D158" w14:textId="77777777" w:rsidR="001F4D5A" w:rsidRPr="00E528C3" w:rsidRDefault="001F4D5A" w:rsidP="00B0681D">
            <w:pPr>
              <w:rPr>
                <w:rFonts w:ascii="Arial" w:hAnsi="Arial" w:cs="Arial"/>
              </w:rPr>
            </w:pPr>
            <w:r w:rsidRPr="00E528C3">
              <w:rPr>
                <w:rFonts w:ascii="Arial" w:hAnsi="Arial" w:cs="Arial"/>
              </w:rPr>
              <w:t>A.12.a</w:t>
            </w:r>
          </w:p>
        </w:tc>
        <w:tc>
          <w:tcPr>
            <w:tcW w:w="13166" w:type="dxa"/>
            <w:gridSpan w:val="4"/>
          </w:tcPr>
          <w:p w14:paraId="79510903" w14:textId="48A319B2" w:rsidR="001F4D5A" w:rsidRPr="00E528C3" w:rsidRDefault="001F4D5A" w:rsidP="00BA109D">
            <w:pPr>
              <w:rPr>
                <w:rFonts w:ascii="Arial" w:hAnsi="Arial" w:cs="Arial"/>
              </w:rPr>
            </w:pPr>
            <w:r w:rsidRPr="00E528C3">
              <w:rPr>
                <w:rFonts w:ascii="Arial" w:hAnsi="Arial" w:cs="Arial"/>
              </w:rPr>
              <w:t xml:space="preserve">For the purposes of contract monitoring, representatives of the Contractor will report </w:t>
            </w:r>
            <w:r w:rsidR="00BA109D">
              <w:rPr>
                <w:rFonts w:ascii="Arial" w:hAnsi="Arial" w:cs="Arial"/>
              </w:rPr>
              <w:t xml:space="preserve">monthly </w:t>
            </w:r>
            <w:r w:rsidRPr="00E528C3">
              <w:rPr>
                <w:rFonts w:ascii="Arial" w:hAnsi="Arial" w:cs="Arial"/>
              </w:rPr>
              <w:t>to the Designated Officer on the performance of the Contract.</w:t>
            </w:r>
          </w:p>
        </w:tc>
      </w:tr>
      <w:tr w:rsidR="001F4D5A" w:rsidRPr="00E528C3" w14:paraId="210DEF41" w14:textId="77777777" w:rsidTr="00B0681D">
        <w:trPr>
          <w:cantSplit/>
        </w:trPr>
        <w:tc>
          <w:tcPr>
            <w:tcW w:w="1008" w:type="dxa"/>
          </w:tcPr>
          <w:p w14:paraId="38E4ABE8" w14:textId="77777777" w:rsidR="001F4D5A" w:rsidRPr="00E528C3" w:rsidRDefault="001F4D5A" w:rsidP="00B0681D">
            <w:pPr>
              <w:rPr>
                <w:rFonts w:ascii="Arial" w:hAnsi="Arial" w:cs="Arial"/>
              </w:rPr>
            </w:pPr>
            <w:r w:rsidRPr="00E528C3">
              <w:rPr>
                <w:rFonts w:ascii="Arial" w:hAnsi="Arial" w:cs="Arial"/>
              </w:rPr>
              <w:t>A.12.b</w:t>
            </w:r>
          </w:p>
        </w:tc>
        <w:tc>
          <w:tcPr>
            <w:tcW w:w="13166" w:type="dxa"/>
            <w:gridSpan w:val="4"/>
          </w:tcPr>
          <w:p w14:paraId="37A3C6C9" w14:textId="77777777" w:rsidR="001F4D5A" w:rsidRPr="00E528C3" w:rsidRDefault="001F4D5A" w:rsidP="00B0681D">
            <w:pPr>
              <w:rPr>
                <w:rFonts w:ascii="Arial" w:hAnsi="Arial" w:cs="Arial"/>
              </w:rPr>
            </w:pPr>
            <w:r w:rsidRPr="00E528C3">
              <w:rPr>
                <w:rFonts w:ascii="Arial" w:hAnsi="Arial" w:cs="Arial"/>
              </w:rPr>
              <w:t>The Contractor is responsible for the performance of the Contract by any sub-contractors or other agents working on behalf of the Contractor. The Contractor is to deal with any issues relating to any sub-contractors or other agents working on behalf of the Contractor, this however does not exclude sub-contractors or other agents working on behalf of the Contractor from attending any Contract Monitoring meeting or contributing to any report where it is appropriate for such sub-contractors or other agents to do so.</w:t>
            </w:r>
          </w:p>
        </w:tc>
      </w:tr>
      <w:tr w:rsidR="001F4D5A" w:rsidRPr="00E528C3" w14:paraId="6085B49B" w14:textId="77777777" w:rsidTr="00B0681D">
        <w:trPr>
          <w:cantSplit/>
        </w:trPr>
        <w:tc>
          <w:tcPr>
            <w:tcW w:w="1008" w:type="dxa"/>
          </w:tcPr>
          <w:p w14:paraId="2EA0491C" w14:textId="77777777" w:rsidR="001F4D5A" w:rsidRPr="00E528C3" w:rsidRDefault="001F4D5A" w:rsidP="00B0681D">
            <w:pPr>
              <w:rPr>
                <w:rFonts w:ascii="Arial" w:hAnsi="Arial" w:cs="Arial"/>
              </w:rPr>
            </w:pPr>
            <w:r w:rsidRPr="00E528C3">
              <w:rPr>
                <w:rFonts w:ascii="Arial" w:hAnsi="Arial" w:cs="Arial"/>
              </w:rPr>
              <w:t>A.12.c</w:t>
            </w:r>
          </w:p>
        </w:tc>
        <w:tc>
          <w:tcPr>
            <w:tcW w:w="13166" w:type="dxa"/>
            <w:gridSpan w:val="4"/>
          </w:tcPr>
          <w:p w14:paraId="56218F5D" w14:textId="77777777" w:rsidR="001F4D5A" w:rsidRPr="00E528C3" w:rsidRDefault="001F4D5A" w:rsidP="00B0681D">
            <w:pPr>
              <w:rPr>
                <w:rFonts w:ascii="Arial" w:hAnsi="Arial" w:cs="Arial"/>
              </w:rPr>
            </w:pPr>
            <w:r w:rsidRPr="00E528C3">
              <w:rPr>
                <w:rFonts w:ascii="Arial" w:hAnsi="Arial" w:cs="Arial"/>
              </w:rPr>
              <w:t>If any sub-contractors or other agents working on behalf of the Contractor are found unsuitable, for whatever reason, the Contractor is to engage with the relevant sub-contractors or other agents to broker a resolution.</w:t>
            </w:r>
          </w:p>
        </w:tc>
      </w:tr>
      <w:tr w:rsidR="001F4D5A" w:rsidRPr="00E528C3" w14:paraId="4B216507" w14:textId="77777777" w:rsidTr="00B0681D">
        <w:trPr>
          <w:cantSplit/>
        </w:trPr>
        <w:tc>
          <w:tcPr>
            <w:tcW w:w="1008" w:type="dxa"/>
          </w:tcPr>
          <w:p w14:paraId="046E85A3" w14:textId="77777777" w:rsidR="001F4D5A" w:rsidRPr="00E528C3" w:rsidRDefault="001F4D5A" w:rsidP="00B0681D">
            <w:pPr>
              <w:rPr>
                <w:rFonts w:ascii="Arial" w:hAnsi="Arial" w:cs="Arial"/>
              </w:rPr>
            </w:pPr>
          </w:p>
        </w:tc>
        <w:tc>
          <w:tcPr>
            <w:tcW w:w="13166" w:type="dxa"/>
            <w:gridSpan w:val="4"/>
          </w:tcPr>
          <w:p w14:paraId="74B9208D" w14:textId="77777777" w:rsidR="001F4D5A" w:rsidRDefault="001F4D5A" w:rsidP="00B0681D">
            <w:pPr>
              <w:rPr>
                <w:rFonts w:ascii="Arial" w:hAnsi="Arial" w:cs="Arial"/>
              </w:rPr>
            </w:pPr>
          </w:p>
          <w:p w14:paraId="7D22CA57" w14:textId="77777777" w:rsidR="0067581C" w:rsidRDefault="0067581C" w:rsidP="00B0681D">
            <w:pPr>
              <w:rPr>
                <w:rFonts w:ascii="Arial" w:hAnsi="Arial" w:cs="Arial"/>
              </w:rPr>
            </w:pPr>
          </w:p>
          <w:p w14:paraId="3AB954E1" w14:textId="77777777" w:rsidR="0067581C" w:rsidRDefault="0067581C" w:rsidP="00B0681D">
            <w:pPr>
              <w:rPr>
                <w:rFonts w:ascii="Arial" w:hAnsi="Arial" w:cs="Arial"/>
              </w:rPr>
            </w:pPr>
          </w:p>
          <w:p w14:paraId="1F098433" w14:textId="77777777" w:rsidR="0067581C" w:rsidRPr="00E528C3" w:rsidRDefault="0067581C" w:rsidP="00B0681D">
            <w:pPr>
              <w:rPr>
                <w:rFonts w:ascii="Arial" w:hAnsi="Arial" w:cs="Arial"/>
              </w:rPr>
            </w:pPr>
          </w:p>
        </w:tc>
      </w:tr>
      <w:tr w:rsidR="001F4D5A" w:rsidRPr="00E528C3" w14:paraId="28F56783" w14:textId="77777777" w:rsidTr="00B0681D">
        <w:trPr>
          <w:cantSplit/>
        </w:trPr>
        <w:tc>
          <w:tcPr>
            <w:tcW w:w="1008" w:type="dxa"/>
          </w:tcPr>
          <w:p w14:paraId="7FA55C10" w14:textId="312BA715" w:rsidR="001F4D5A" w:rsidRPr="00E528C3" w:rsidRDefault="001F4D5A" w:rsidP="00222952">
            <w:pPr>
              <w:rPr>
                <w:rFonts w:ascii="Arial" w:hAnsi="Arial" w:cs="Arial"/>
                <w:b/>
              </w:rPr>
            </w:pPr>
            <w:r w:rsidRPr="00E528C3">
              <w:rPr>
                <w:rFonts w:ascii="Arial" w:hAnsi="Arial" w:cs="Arial"/>
                <w:b/>
              </w:rPr>
              <w:lastRenderedPageBreak/>
              <w:t>A.1</w:t>
            </w:r>
            <w:r w:rsidR="00222952">
              <w:rPr>
                <w:rFonts w:ascii="Arial" w:hAnsi="Arial" w:cs="Arial"/>
                <w:b/>
              </w:rPr>
              <w:t>3</w:t>
            </w:r>
          </w:p>
        </w:tc>
        <w:tc>
          <w:tcPr>
            <w:tcW w:w="13166" w:type="dxa"/>
            <w:gridSpan w:val="4"/>
          </w:tcPr>
          <w:p w14:paraId="05C9C774" w14:textId="75C40DCE" w:rsidR="001F4D5A" w:rsidRPr="00E528C3" w:rsidRDefault="001F4D5A" w:rsidP="00B0681D">
            <w:pPr>
              <w:rPr>
                <w:rFonts w:ascii="Arial" w:hAnsi="Arial" w:cs="Arial"/>
                <w:b/>
              </w:rPr>
            </w:pPr>
            <w:r w:rsidRPr="00E528C3">
              <w:rPr>
                <w:rFonts w:ascii="Arial" w:hAnsi="Arial" w:cs="Arial"/>
                <w:b/>
              </w:rPr>
              <w:t>Personnel Qualification Requirements</w:t>
            </w:r>
            <w:r w:rsidR="00F53227" w:rsidRPr="00E528C3">
              <w:rPr>
                <w:rFonts w:ascii="Arial" w:hAnsi="Arial" w:cs="Arial"/>
                <w:b/>
              </w:rPr>
              <w:t xml:space="preserve"> and Training</w:t>
            </w:r>
          </w:p>
        </w:tc>
      </w:tr>
      <w:tr w:rsidR="001F4D5A" w:rsidRPr="00E528C3" w14:paraId="101A6158" w14:textId="77777777" w:rsidTr="00B0681D">
        <w:trPr>
          <w:cantSplit/>
        </w:trPr>
        <w:tc>
          <w:tcPr>
            <w:tcW w:w="1008" w:type="dxa"/>
          </w:tcPr>
          <w:p w14:paraId="6990D32C" w14:textId="77777777" w:rsidR="001F4D5A" w:rsidRPr="00E528C3" w:rsidRDefault="001F4D5A" w:rsidP="00B0681D">
            <w:pPr>
              <w:rPr>
                <w:rFonts w:ascii="Arial" w:hAnsi="Arial" w:cs="Arial"/>
              </w:rPr>
            </w:pPr>
          </w:p>
        </w:tc>
        <w:tc>
          <w:tcPr>
            <w:tcW w:w="13166" w:type="dxa"/>
            <w:gridSpan w:val="4"/>
          </w:tcPr>
          <w:p w14:paraId="74021CDE" w14:textId="39D06307" w:rsidR="001F4D5A" w:rsidRPr="00E528C3" w:rsidRDefault="001F4D5A" w:rsidP="00B0681D">
            <w:pPr>
              <w:rPr>
                <w:rFonts w:ascii="Arial" w:hAnsi="Arial" w:cs="Arial"/>
              </w:rPr>
            </w:pPr>
          </w:p>
        </w:tc>
      </w:tr>
      <w:tr w:rsidR="00F53227" w:rsidRPr="00E528C3" w14:paraId="618819C6" w14:textId="77777777" w:rsidTr="00B0681D">
        <w:trPr>
          <w:cantSplit/>
        </w:trPr>
        <w:tc>
          <w:tcPr>
            <w:tcW w:w="1008" w:type="dxa"/>
          </w:tcPr>
          <w:p w14:paraId="12E32EBA" w14:textId="3B966F15" w:rsidR="00F53227" w:rsidRPr="00E528C3" w:rsidRDefault="00F53227" w:rsidP="00222952">
            <w:pPr>
              <w:rPr>
                <w:rFonts w:ascii="Arial" w:hAnsi="Arial" w:cs="Arial"/>
              </w:rPr>
            </w:pPr>
            <w:r w:rsidRPr="00E528C3">
              <w:rPr>
                <w:rFonts w:ascii="Arial" w:hAnsi="Arial" w:cs="Arial"/>
              </w:rPr>
              <w:t>A.1</w:t>
            </w:r>
            <w:r w:rsidR="00222952">
              <w:rPr>
                <w:rFonts w:ascii="Arial" w:hAnsi="Arial" w:cs="Arial"/>
              </w:rPr>
              <w:t>3</w:t>
            </w:r>
            <w:r w:rsidRPr="00E528C3">
              <w:rPr>
                <w:rFonts w:ascii="Arial" w:hAnsi="Arial" w:cs="Arial"/>
              </w:rPr>
              <w:t>.a</w:t>
            </w:r>
          </w:p>
        </w:tc>
        <w:tc>
          <w:tcPr>
            <w:tcW w:w="13166" w:type="dxa"/>
            <w:gridSpan w:val="4"/>
          </w:tcPr>
          <w:p w14:paraId="308460F3" w14:textId="35B6CB27" w:rsidR="00F53227" w:rsidRPr="00E528C3" w:rsidRDefault="00D80219" w:rsidP="00BA109D">
            <w:pPr>
              <w:rPr>
                <w:rFonts w:ascii="Arial" w:hAnsi="Arial" w:cs="Arial"/>
              </w:rPr>
            </w:pPr>
            <w:r w:rsidRPr="00D80219">
              <w:rPr>
                <w:rFonts w:ascii="Arial" w:hAnsi="Arial" w:cs="Arial"/>
              </w:rPr>
              <w:t xml:space="preserve">The Contractor is to ensure that all Air Experience Flying is provided by licensed CAA/EASA flying instructors, who are checked </w:t>
            </w:r>
            <w:r w:rsidR="00BA109D">
              <w:rPr>
                <w:rFonts w:ascii="Arial" w:hAnsi="Arial" w:cs="Arial"/>
              </w:rPr>
              <w:t xml:space="preserve">annually </w:t>
            </w:r>
            <w:r w:rsidRPr="00D80219">
              <w:rPr>
                <w:rFonts w:ascii="Arial" w:hAnsi="Arial" w:cs="Arial"/>
              </w:rPr>
              <w:t>for competence by their r</w:t>
            </w:r>
            <w:r>
              <w:rPr>
                <w:rFonts w:ascii="Arial" w:hAnsi="Arial" w:cs="Arial"/>
              </w:rPr>
              <w:t>espective examining authorities</w:t>
            </w:r>
            <w:r w:rsidR="000B3039" w:rsidRPr="00E528C3">
              <w:rPr>
                <w:rFonts w:ascii="Arial" w:hAnsi="Arial" w:cs="Arial"/>
              </w:rPr>
              <w:t>.</w:t>
            </w:r>
          </w:p>
        </w:tc>
      </w:tr>
      <w:tr w:rsidR="000B3039" w:rsidRPr="00E528C3" w14:paraId="3FAA97A7" w14:textId="77777777" w:rsidTr="00B0681D">
        <w:trPr>
          <w:cantSplit/>
        </w:trPr>
        <w:tc>
          <w:tcPr>
            <w:tcW w:w="1008" w:type="dxa"/>
          </w:tcPr>
          <w:p w14:paraId="72DDE6EB" w14:textId="767A3E0F" w:rsidR="000B3039" w:rsidRPr="00E528C3" w:rsidRDefault="000B3039" w:rsidP="00222952">
            <w:pPr>
              <w:rPr>
                <w:rFonts w:ascii="Arial" w:hAnsi="Arial" w:cs="Arial"/>
              </w:rPr>
            </w:pPr>
            <w:r w:rsidRPr="00E528C3">
              <w:rPr>
                <w:rFonts w:ascii="Arial" w:hAnsi="Arial" w:cs="Arial"/>
              </w:rPr>
              <w:t>A.1</w:t>
            </w:r>
            <w:r w:rsidR="00222952">
              <w:rPr>
                <w:rFonts w:ascii="Arial" w:hAnsi="Arial" w:cs="Arial"/>
              </w:rPr>
              <w:t>3</w:t>
            </w:r>
            <w:r w:rsidRPr="00E528C3">
              <w:rPr>
                <w:rFonts w:ascii="Arial" w:hAnsi="Arial" w:cs="Arial"/>
              </w:rPr>
              <w:t>.b</w:t>
            </w:r>
          </w:p>
        </w:tc>
        <w:tc>
          <w:tcPr>
            <w:tcW w:w="13166" w:type="dxa"/>
            <w:gridSpan w:val="4"/>
          </w:tcPr>
          <w:p w14:paraId="45F0BDB5" w14:textId="0BFEF26C" w:rsidR="000B3039" w:rsidRPr="00E528C3" w:rsidRDefault="000B3039" w:rsidP="005352ED">
            <w:pPr>
              <w:rPr>
                <w:rFonts w:ascii="Arial" w:hAnsi="Arial" w:cs="Arial"/>
              </w:rPr>
            </w:pPr>
            <w:r w:rsidRPr="00E528C3">
              <w:rPr>
                <w:rFonts w:ascii="Arial" w:hAnsi="Arial" w:cs="Arial"/>
              </w:rPr>
              <w:t xml:space="preserve">The Contractor is responsible for the sourcing of the appropriate training for the Contractor’s Personnel unless otherwise noted at Annex B. Where the </w:t>
            </w:r>
            <w:r w:rsidR="005352ED">
              <w:rPr>
                <w:rFonts w:ascii="Arial" w:hAnsi="Arial" w:cs="Arial"/>
              </w:rPr>
              <w:t>MOD</w:t>
            </w:r>
            <w:r w:rsidRPr="00E528C3">
              <w:rPr>
                <w:rFonts w:ascii="Arial" w:hAnsi="Arial" w:cs="Arial"/>
              </w:rPr>
              <w:t xml:space="preserve"> is delivering the training then the Contractor and Contractor’s Personnel are to quote the Contract Reference Number and relevant Commercial Officer when booking any training for verification of the validity of training need under the Contract.</w:t>
            </w:r>
          </w:p>
        </w:tc>
      </w:tr>
      <w:tr w:rsidR="001F4D5A" w:rsidRPr="00E528C3" w14:paraId="5FD4E5E2" w14:textId="77777777" w:rsidTr="00B0681D">
        <w:trPr>
          <w:cantSplit/>
        </w:trPr>
        <w:tc>
          <w:tcPr>
            <w:tcW w:w="1008" w:type="dxa"/>
          </w:tcPr>
          <w:p w14:paraId="5F1527A3" w14:textId="3C069B31" w:rsidR="001F4D5A" w:rsidRPr="00E528C3" w:rsidRDefault="000B3039" w:rsidP="00222952">
            <w:pPr>
              <w:rPr>
                <w:rFonts w:ascii="Arial" w:hAnsi="Arial" w:cs="Arial"/>
              </w:rPr>
            </w:pPr>
            <w:r w:rsidRPr="00E528C3">
              <w:rPr>
                <w:rFonts w:ascii="Arial" w:hAnsi="Arial" w:cs="Arial"/>
              </w:rPr>
              <w:t>A.1</w:t>
            </w:r>
            <w:r w:rsidR="00222952">
              <w:rPr>
                <w:rFonts w:ascii="Arial" w:hAnsi="Arial" w:cs="Arial"/>
              </w:rPr>
              <w:t>3</w:t>
            </w:r>
            <w:r w:rsidRPr="00E528C3">
              <w:rPr>
                <w:rFonts w:ascii="Arial" w:hAnsi="Arial" w:cs="Arial"/>
              </w:rPr>
              <w:t>.c</w:t>
            </w:r>
          </w:p>
        </w:tc>
        <w:tc>
          <w:tcPr>
            <w:tcW w:w="13166" w:type="dxa"/>
            <w:gridSpan w:val="4"/>
          </w:tcPr>
          <w:p w14:paraId="499E7AAC" w14:textId="2E1D47F7" w:rsidR="001F4D5A" w:rsidRPr="00E528C3" w:rsidRDefault="000B3039" w:rsidP="000B3039">
            <w:pPr>
              <w:rPr>
                <w:rFonts w:ascii="Arial" w:hAnsi="Arial" w:cs="Arial"/>
              </w:rPr>
            </w:pPr>
            <w:r w:rsidRPr="00E528C3">
              <w:rPr>
                <w:rFonts w:ascii="Arial" w:hAnsi="Arial" w:cs="Arial"/>
              </w:rPr>
              <w:t>The Contractor is responsible for all costs for training of the Contractor’s Personnel in order to meet their obligations under the Contract unless otherwise noted at Annex B.</w:t>
            </w:r>
          </w:p>
        </w:tc>
      </w:tr>
      <w:tr w:rsidR="001F4D5A" w:rsidRPr="00E528C3" w14:paraId="0D93CD91" w14:textId="77777777" w:rsidTr="00B0681D">
        <w:trPr>
          <w:cantSplit/>
        </w:trPr>
        <w:tc>
          <w:tcPr>
            <w:tcW w:w="1008" w:type="dxa"/>
          </w:tcPr>
          <w:p w14:paraId="0584014C" w14:textId="77777777" w:rsidR="001F4D5A" w:rsidRPr="00E528C3" w:rsidRDefault="001F4D5A" w:rsidP="00B0681D">
            <w:pPr>
              <w:rPr>
                <w:rFonts w:ascii="Arial" w:hAnsi="Arial" w:cs="Arial"/>
              </w:rPr>
            </w:pPr>
          </w:p>
        </w:tc>
        <w:tc>
          <w:tcPr>
            <w:tcW w:w="13166" w:type="dxa"/>
            <w:gridSpan w:val="4"/>
          </w:tcPr>
          <w:p w14:paraId="34326D31" w14:textId="77777777" w:rsidR="001F4D5A" w:rsidRPr="00E528C3" w:rsidRDefault="001F4D5A" w:rsidP="00B0681D">
            <w:pPr>
              <w:rPr>
                <w:rFonts w:ascii="Arial" w:hAnsi="Arial" w:cs="Arial"/>
              </w:rPr>
            </w:pPr>
          </w:p>
        </w:tc>
      </w:tr>
      <w:tr w:rsidR="001F4D5A" w:rsidRPr="00E528C3" w14:paraId="462C88B6" w14:textId="77777777" w:rsidTr="00B0681D">
        <w:trPr>
          <w:cantSplit/>
        </w:trPr>
        <w:tc>
          <w:tcPr>
            <w:tcW w:w="1008" w:type="dxa"/>
          </w:tcPr>
          <w:p w14:paraId="7A41E234" w14:textId="11381DAB" w:rsidR="001F4D5A" w:rsidRPr="00E528C3" w:rsidRDefault="001F4D5A" w:rsidP="00B978BC">
            <w:pPr>
              <w:rPr>
                <w:rFonts w:ascii="Arial" w:hAnsi="Arial" w:cs="Arial"/>
                <w:b/>
              </w:rPr>
            </w:pPr>
            <w:r w:rsidRPr="00E528C3">
              <w:rPr>
                <w:rFonts w:ascii="Arial" w:hAnsi="Arial" w:cs="Arial"/>
                <w:b/>
              </w:rPr>
              <w:t>A.1</w:t>
            </w:r>
            <w:r w:rsidR="00B978BC">
              <w:rPr>
                <w:rFonts w:ascii="Arial" w:hAnsi="Arial" w:cs="Arial"/>
                <w:b/>
              </w:rPr>
              <w:t>4</w:t>
            </w:r>
          </w:p>
        </w:tc>
        <w:tc>
          <w:tcPr>
            <w:tcW w:w="13166" w:type="dxa"/>
            <w:gridSpan w:val="4"/>
          </w:tcPr>
          <w:p w14:paraId="4C8FDD60" w14:textId="77777777" w:rsidR="001F4D5A" w:rsidRPr="00E528C3" w:rsidRDefault="001F4D5A" w:rsidP="00B0681D">
            <w:pPr>
              <w:rPr>
                <w:rFonts w:ascii="Arial" w:hAnsi="Arial" w:cs="Arial"/>
                <w:b/>
              </w:rPr>
            </w:pPr>
            <w:r w:rsidRPr="00E528C3">
              <w:rPr>
                <w:rFonts w:ascii="Arial" w:hAnsi="Arial" w:cs="Arial"/>
                <w:b/>
              </w:rPr>
              <w:t>Certification and Accreditation</w:t>
            </w:r>
          </w:p>
        </w:tc>
      </w:tr>
      <w:tr w:rsidR="001F4D5A" w:rsidRPr="00E528C3" w14:paraId="4B445849" w14:textId="77777777" w:rsidTr="00B0681D">
        <w:trPr>
          <w:cantSplit/>
        </w:trPr>
        <w:tc>
          <w:tcPr>
            <w:tcW w:w="1008" w:type="dxa"/>
          </w:tcPr>
          <w:p w14:paraId="358589FB" w14:textId="77777777" w:rsidR="001F4D5A" w:rsidRPr="00E528C3" w:rsidRDefault="001F4D5A" w:rsidP="00B0681D">
            <w:pPr>
              <w:rPr>
                <w:rFonts w:ascii="Arial" w:hAnsi="Arial" w:cs="Arial"/>
              </w:rPr>
            </w:pPr>
          </w:p>
        </w:tc>
        <w:tc>
          <w:tcPr>
            <w:tcW w:w="13166" w:type="dxa"/>
            <w:gridSpan w:val="4"/>
          </w:tcPr>
          <w:p w14:paraId="5F0B302F" w14:textId="3A6E7021" w:rsidR="001F4D5A" w:rsidRPr="00E528C3" w:rsidRDefault="001F4D5A" w:rsidP="00B0681D">
            <w:pPr>
              <w:rPr>
                <w:rFonts w:ascii="Arial" w:hAnsi="Arial" w:cs="Arial"/>
              </w:rPr>
            </w:pPr>
          </w:p>
        </w:tc>
      </w:tr>
      <w:tr w:rsidR="001F4D5A" w:rsidRPr="00B978BC" w14:paraId="3A21CD4C" w14:textId="77777777" w:rsidTr="00B0681D">
        <w:trPr>
          <w:cantSplit/>
        </w:trPr>
        <w:tc>
          <w:tcPr>
            <w:tcW w:w="1008" w:type="dxa"/>
          </w:tcPr>
          <w:p w14:paraId="17FBC0DD" w14:textId="407D2CDD" w:rsidR="001F4D5A" w:rsidRPr="00B978BC" w:rsidRDefault="001F4D5A" w:rsidP="00B978BC">
            <w:pPr>
              <w:rPr>
                <w:rFonts w:ascii="Arial" w:hAnsi="Arial" w:cs="Arial"/>
              </w:rPr>
            </w:pPr>
            <w:r w:rsidRPr="00B978BC">
              <w:rPr>
                <w:rFonts w:ascii="Arial" w:hAnsi="Arial" w:cs="Arial"/>
              </w:rPr>
              <w:t>A.1</w:t>
            </w:r>
            <w:r w:rsidR="00B978BC">
              <w:rPr>
                <w:rFonts w:ascii="Arial" w:hAnsi="Arial" w:cs="Arial"/>
              </w:rPr>
              <w:t>4</w:t>
            </w:r>
            <w:r w:rsidRPr="00B978BC">
              <w:rPr>
                <w:rFonts w:ascii="Arial" w:hAnsi="Arial" w:cs="Arial"/>
              </w:rPr>
              <w:t>.a</w:t>
            </w:r>
          </w:p>
        </w:tc>
        <w:tc>
          <w:tcPr>
            <w:tcW w:w="13166" w:type="dxa"/>
            <w:gridSpan w:val="4"/>
          </w:tcPr>
          <w:p w14:paraId="302297AE" w14:textId="3DB7299A" w:rsidR="001F4D5A" w:rsidRPr="00B978BC" w:rsidRDefault="00B978BC" w:rsidP="00B978BC">
            <w:pPr>
              <w:rPr>
                <w:rFonts w:ascii="Arial" w:hAnsi="Arial" w:cs="Arial"/>
              </w:rPr>
            </w:pPr>
            <w:r w:rsidRPr="00B978BC">
              <w:rPr>
                <w:rFonts w:ascii="Arial" w:hAnsi="Arial" w:cs="Arial"/>
              </w:rPr>
              <w:t>The supplier must be a Civil Aviation Authority Approved Training Organization (ATO)</w:t>
            </w:r>
            <w:r w:rsidR="001F4D5A" w:rsidRPr="00B978BC">
              <w:rPr>
                <w:rFonts w:ascii="Arial" w:hAnsi="Arial" w:cs="Arial"/>
              </w:rPr>
              <w:t>.</w:t>
            </w:r>
          </w:p>
        </w:tc>
      </w:tr>
    </w:tbl>
    <w:p w14:paraId="126B7184" w14:textId="77777777" w:rsidR="00E06F24" w:rsidRDefault="00E06F24" w:rsidP="001F4D5A">
      <w:pPr>
        <w:rPr>
          <w:rFonts w:cs="Arial"/>
        </w:rPr>
      </w:pPr>
    </w:p>
    <w:p w14:paraId="3EEE7F83" w14:textId="77777777" w:rsidR="00E06F24" w:rsidRPr="00E528C3" w:rsidRDefault="00E06F24" w:rsidP="001F4D5A">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08"/>
        <w:gridCol w:w="2661"/>
        <w:gridCol w:w="3348"/>
        <w:gridCol w:w="3900"/>
        <w:gridCol w:w="3241"/>
      </w:tblGrid>
      <w:tr w:rsidR="001F4D5A" w:rsidRPr="00E528C3" w14:paraId="2D3AE217" w14:textId="77777777" w:rsidTr="00803847">
        <w:trPr>
          <w:cantSplit/>
          <w:tblHeader/>
          <w:jc w:val="center"/>
        </w:trPr>
        <w:tc>
          <w:tcPr>
            <w:tcW w:w="817" w:type="dxa"/>
          </w:tcPr>
          <w:p w14:paraId="15002C6E" w14:textId="77777777" w:rsidR="001F4D5A" w:rsidRPr="00E528C3" w:rsidRDefault="001F4D5A" w:rsidP="00B0681D">
            <w:pPr>
              <w:rPr>
                <w:rFonts w:ascii="Arial" w:hAnsi="Arial" w:cs="Arial"/>
                <w:u w:val="single"/>
              </w:rPr>
            </w:pPr>
            <w:r w:rsidRPr="00E528C3">
              <w:rPr>
                <w:rFonts w:ascii="Arial" w:hAnsi="Arial" w:cs="Arial"/>
                <w:u w:val="single"/>
              </w:rPr>
              <w:t>Ref</w:t>
            </w:r>
          </w:p>
        </w:tc>
        <w:tc>
          <w:tcPr>
            <w:tcW w:w="2693" w:type="dxa"/>
          </w:tcPr>
          <w:p w14:paraId="42B53A0C" w14:textId="77777777" w:rsidR="001F4D5A" w:rsidRPr="00E528C3" w:rsidRDefault="001F4D5A" w:rsidP="00B0681D">
            <w:pPr>
              <w:rPr>
                <w:rFonts w:ascii="Arial" w:hAnsi="Arial" w:cs="Arial"/>
                <w:u w:val="single"/>
              </w:rPr>
            </w:pPr>
            <w:r w:rsidRPr="00E528C3">
              <w:rPr>
                <w:rFonts w:ascii="Arial" w:hAnsi="Arial" w:cs="Arial"/>
                <w:u w:val="single"/>
              </w:rPr>
              <w:t>Requirement</w:t>
            </w:r>
          </w:p>
        </w:tc>
        <w:tc>
          <w:tcPr>
            <w:tcW w:w="3402" w:type="dxa"/>
          </w:tcPr>
          <w:p w14:paraId="3D80C024" w14:textId="77777777" w:rsidR="001F4D5A" w:rsidRPr="00E528C3" w:rsidRDefault="001F4D5A" w:rsidP="00B0681D">
            <w:pPr>
              <w:rPr>
                <w:rFonts w:ascii="Arial" w:hAnsi="Arial" w:cs="Arial"/>
                <w:u w:val="single"/>
              </w:rPr>
            </w:pPr>
            <w:r w:rsidRPr="00E528C3">
              <w:rPr>
                <w:rFonts w:ascii="Arial" w:hAnsi="Arial" w:cs="Arial"/>
                <w:u w:val="single"/>
              </w:rPr>
              <w:t>Additional Information</w:t>
            </w:r>
          </w:p>
        </w:tc>
        <w:tc>
          <w:tcPr>
            <w:tcW w:w="3969" w:type="dxa"/>
          </w:tcPr>
          <w:p w14:paraId="0F58007E" w14:textId="77777777" w:rsidR="001F4D5A" w:rsidRPr="00E528C3" w:rsidRDefault="001F4D5A" w:rsidP="00B0681D">
            <w:pPr>
              <w:rPr>
                <w:rFonts w:ascii="Arial" w:hAnsi="Arial" w:cs="Arial"/>
                <w:u w:val="single"/>
              </w:rPr>
            </w:pPr>
            <w:r w:rsidRPr="00E528C3">
              <w:rPr>
                <w:rFonts w:ascii="Arial" w:hAnsi="Arial" w:cs="Arial"/>
                <w:u w:val="single"/>
              </w:rPr>
              <w:t>Quantity</w:t>
            </w:r>
          </w:p>
        </w:tc>
        <w:tc>
          <w:tcPr>
            <w:tcW w:w="3293" w:type="dxa"/>
          </w:tcPr>
          <w:p w14:paraId="3E17AC54" w14:textId="77777777" w:rsidR="001F4D5A" w:rsidRPr="00E528C3" w:rsidRDefault="001F4D5A" w:rsidP="00B0681D">
            <w:pPr>
              <w:rPr>
                <w:rFonts w:ascii="Arial" w:hAnsi="Arial" w:cs="Arial"/>
                <w:u w:val="single"/>
              </w:rPr>
            </w:pPr>
            <w:r w:rsidRPr="00E528C3">
              <w:rPr>
                <w:rFonts w:ascii="Arial" w:hAnsi="Arial" w:cs="Arial"/>
                <w:u w:val="single"/>
              </w:rPr>
              <w:t>Standard of Performance</w:t>
            </w:r>
          </w:p>
        </w:tc>
      </w:tr>
      <w:tr w:rsidR="001F4D5A" w:rsidRPr="00E528C3" w14:paraId="5610A203" w14:textId="77777777" w:rsidTr="00803847">
        <w:trPr>
          <w:cantSplit/>
          <w:jc w:val="center"/>
        </w:trPr>
        <w:tc>
          <w:tcPr>
            <w:tcW w:w="817" w:type="dxa"/>
          </w:tcPr>
          <w:p w14:paraId="47006273" w14:textId="77777777" w:rsidR="001F4D5A" w:rsidRPr="00E528C3" w:rsidRDefault="001F4D5A" w:rsidP="00B0681D">
            <w:pPr>
              <w:rPr>
                <w:rFonts w:ascii="Arial" w:hAnsi="Arial" w:cs="Arial"/>
              </w:rPr>
            </w:pPr>
          </w:p>
        </w:tc>
        <w:tc>
          <w:tcPr>
            <w:tcW w:w="2693" w:type="dxa"/>
          </w:tcPr>
          <w:p w14:paraId="74CDA44D" w14:textId="77777777" w:rsidR="001F4D5A" w:rsidRPr="00E528C3" w:rsidRDefault="001F4D5A" w:rsidP="00B0681D">
            <w:pPr>
              <w:rPr>
                <w:rFonts w:ascii="Arial" w:hAnsi="Arial" w:cs="Arial"/>
              </w:rPr>
            </w:pPr>
          </w:p>
        </w:tc>
        <w:tc>
          <w:tcPr>
            <w:tcW w:w="3402" w:type="dxa"/>
          </w:tcPr>
          <w:p w14:paraId="1025059A" w14:textId="77777777" w:rsidR="001F4D5A" w:rsidRPr="00E528C3" w:rsidRDefault="001F4D5A" w:rsidP="00B0681D">
            <w:pPr>
              <w:rPr>
                <w:rFonts w:ascii="Arial" w:hAnsi="Arial" w:cs="Arial"/>
              </w:rPr>
            </w:pPr>
          </w:p>
        </w:tc>
        <w:tc>
          <w:tcPr>
            <w:tcW w:w="3969" w:type="dxa"/>
          </w:tcPr>
          <w:p w14:paraId="7754A083" w14:textId="77777777" w:rsidR="001F4D5A" w:rsidRPr="00E528C3" w:rsidRDefault="001F4D5A" w:rsidP="00B0681D">
            <w:pPr>
              <w:rPr>
                <w:rFonts w:ascii="Arial" w:hAnsi="Arial" w:cs="Arial"/>
              </w:rPr>
            </w:pPr>
          </w:p>
        </w:tc>
        <w:tc>
          <w:tcPr>
            <w:tcW w:w="3293" w:type="dxa"/>
          </w:tcPr>
          <w:p w14:paraId="049EAAF1" w14:textId="77777777" w:rsidR="001F4D5A" w:rsidRPr="00E528C3" w:rsidRDefault="001F4D5A" w:rsidP="00B0681D">
            <w:pPr>
              <w:rPr>
                <w:rFonts w:ascii="Arial" w:hAnsi="Arial" w:cs="Arial"/>
              </w:rPr>
            </w:pPr>
          </w:p>
        </w:tc>
      </w:tr>
      <w:tr w:rsidR="001F4D5A" w:rsidRPr="00E528C3" w14:paraId="29C032D2" w14:textId="77777777" w:rsidTr="00803847">
        <w:trPr>
          <w:cantSplit/>
          <w:jc w:val="center"/>
        </w:trPr>
        <w:tc>
          <w:tcPr>
            <w:tcW w:w="817" w:type="dxa"/>
          </w:tcPr>
          <w:p w14:paraId="57242B59" w14:textId="77777777" w:rsidR="001F4D5A" w:rsidRPr="00E528C3" w:rsidRDefault="001F4D5A" w:rsidP="00B0681D">
            <w:pPr>
              <w:rPr>
                <w:rFonts w:ascii="Arial" w:hAnsi="Arial" w:cs="Arial"/>
                <w:b/>
                <w:u w:val="single"/>
              </w:rPr>
            </w:pPr>
            <w:r w:rsidRPr="00E528C3">
              <w:rPr>
                <w:rFonts w:ascii="Arial" w:hAnsi="Arial" w:cs="Arial"/>
                <w:b/>
                <w:u w:val="single"/>
              </w:rPr>
              <w:t>B</w:t>
            </w:r>
          </w:p>
        </w:tc>
        <w:tc>
          <w:tcPr>
            <w:tcW w:w="2693" w:type="dxa"/>
          </w:tcPr>
          <w:p w14:paraId="219FE281" w14:textId="77777777" w:rsidR="001F4D5A" w:rsidRPr="00E528C3" w:rsidRDefault="001F4D5A" w:rsidP="00B0681D">
            <w:pPr>
              <w:rPr>
                <w:rFonts w:ascii="Arial" w:hAnsi="Arial" w:cs="Arial"/>
                <w:b/>
                <w:u w:val="single"/>
              </w:rPr>
            </w:pPr>
            <w:r w:rsidRPr="00E528C3">
              <w:rPr>
                <w:rFonts w:ascii="Arial" w:hAnsi="Arial" w:cs="Arial"/>
                <w:b/>
                <w:u w:val="single"/>
              </w:rPr>
              <w:t>Deliverable Requirements</w:t>
            </w:r>
          </w:p>
        </w:tc>
        <w:tc>
          <w:tcPr>
            <w:tcW w:w="3402" w:type="dxa"/>
          </w:tcPr>
          <w:p w14:paraId="0DC13B4B" w14:textId="77777777" w:rsidR="001F4D5A" w:rsidRPr="00E528C3" w:rsidRDefault="001F4D5A" w:rsidP="00B0681D">
            <w:pPr>
              <w:rPr>
                <w:rFonts w:ascii="Arial" w:hAnsi="Arial" w:cs="Arial"/>
                <w:b/>
                <w:u w:val="single"/>
              </w:rPr>
            </w:pPr>
          </w:p>
        </w:tc>
        <w:tc>
          <w:tcPr>
            <w:tcW w:w="3969" w:type="dxa"/>
          </w:tcPr>
          <w:p w14:paraId="490C6A36" w14:textId="77777777" w:rsidR="001F4D5A" w:rsidRPr="00E528C3" w:rsidRDefault="001F4D5A" w:rsidP="00B0681D">
            <w:pPr>
              <w:rPr>
                <w:rFonts w:ascii="Arial" w:hAnsi="Arial" w:cs="Arial"/>
                <w:b/>
                <w:u w:val="single"/>
              </w:rPr>
            </w:pPr>
          </w:p>
        </w:tc>
        <w:tc>
          <w:tcPr>
            <w:tcW w:w="3293" w:type="dxa"/>
          </w:tcPr>
          <w:p w14:paraId="7C537BC5" w14:textId="77777777" w:rsidR="001F4D5A" w:rsidRPr="00E528C3" w:rsidRDefault="001F4D5A" w:rsidP="00B0681D">
            <w:pPr>
              <w:rPr>
                <w:rFonts w:ascii="Arial" w:hAnsi="Arial" w:cs="Arial"/>
                <w:b/>
                <w:u w:val="single"/>
              </w:rPr>
            </w:pPr>
          </w:p>
        </w:tc>
      </w:tr>
      <w:tr w:rsidR="001F4D5A" w:rsidRPr="00E528C3" w14:paraId="191BFE61" w14:textId="77777777" w:rsidTr="00803847">
        <w:trPr>
          <w:cantSplit/>
          <w:jc w:val="center"/>
        </w:trPr>
        <w:tc>
          <w:tcPr>
            <w:tcW w:w="817" w:type="dxa"/>
          </w:tcPr>
          <w:p w14:paraId="4D6A7EAD" w14:textId="77777777" w:rsidR="001F4D5A" w:rsidRPr="00E528C3" w:rsidRDefault="001F4D5A" w:rsidP="00B0681D">
            <w:pPr>
              <w:rPr>
                <w:rFonts w:ascii="Arial" w:hAnsi="Arial" w:cs="Arial"/>
              </w:rPr>
            </w:pPr>
          </w:p>
        </w:tc>
        <w:tc>
          <w:tcPr>
            <w:tcW w:w="2693" w:type="dxa"/>
          </w:tcPr>
          <w:p w14:paraId="098A8B44" w14:textId="77777777" w:rsidR="001F4D5A" w:rsidRPr="00E528C3" w:rsidRDefault="001F4D5A" w:rsidP="00B0681D">
            <w:pPr>
              <w:rPr>
                <w:rFonts w:ascii="Arial" w:hAnsi="Arial" w:cs="Arial"/>
              </w:rPr>
            </w:pPr>
          </w:p>
        </w:tc>
        <w:tc>
          <w:tcPr>
            <w:tcW w:w="3402" w:type="dxa"/>
          </w:tcPr>
          <w:p w14:paraId="230D7012" w14:textId="77777777" w:rsidR="001F4D5A" w:rsidRPr="00E528C3" w:rsidRDefault="001F4D5A" w:rsidP="00B0681D">
            <w:pPr>
              <w:rPr>
                <w:rFonts w:ascii="Arial" w:hAnsi="Arial" w:cs="Arial"/>
              </w:rPr>
            </w:pPr>
          </w:p>
        </w:tc>
        <w:tc>
          <w:tcPr>
            <w:tcW w:w="3969" w:type="dxa"/>
          </w:tcPr>
          <w:p w14:paraId="55911723" w14:textId="77777777" w:rsidR="001F4D5A" w:rsidRPr="00E528C3" w:rsidRDefault="001F4D5A" w:rsidP="00B0681D">
            <w:pPr>
              <w:rPr>
                <w:rFonts w:ascii="Arial" w:hAnsi="Arial" w:cs="Arial"/>
              </w:rPr>
            </w:pPr>
          </w:p>
        </w:tc>
        <w:tc>
          <w:tcPr>
            <w:tcW w:w="3293" w:type="dxa"/>
          </w:tcPr>
          <w:p w14:paraId="3A318730" w14:textId="77777777" w:rsidR="001F4D5A" w:rsidRPr="00E528C3" w:rsidRDefault="001F4D5A" w:rsidP="00B0681D">
            <w:pPr>
              <w:rPr>
                <w:rFonts w:ascii="Arial" w:hAnsi="Arial" w:cs="Arial"/>
              </w:rPr>
            </w:pPr>
          </w:p>
        </w:tc>
      </w:tr>
      <w:tr w:rsidR="001F4D5A" w:rsidRPr="00E528C3" w14:paraId="0E156FC3" w14:textId="77777777" w:rsidTr="00803847">
        <w:trPr>
          <w:cantSplit/>
          <w:jc w:val="center"/>
        </w:trPr>
        <w:tc>
          <w:tcPr>
            <w:tcW w:w="817" w:type="dxa"/>
          </w:tcPr>
          <w:p w14:paraId="61FA7CB8" w14:textId="77777777" w:rsidR="001F4D5A" w:rsidRPr="00E528C3" w:rsidRDefault="001F4D5A" w:rsidP="00B0681D">
            <w:pPr>
              <w:rPr>
                <w:rFonts w:ascii="Arial" w:hAnsi="Arial" w:cs="Arial"/>
              </w:rPr>
            </w:pPr>
            <w:r w:rsidRPr="00E528C3">
              <w:rPr>
                <w:rFonts w:ascii="Arial" w:hAnsi="Arial" w:cs="Arial"/>
              </w:rPr>
              <w:t>B.1</w:t>
            </w:r>
          </w:p>
        </w:tc>
        <w:tc>
          <w:tcPr>
            <w:tcW w:w="2693" w:type="dxa"/>
          </w:tcPr>
          <w:p w14:paraId="618F827F" w14:textId="08DC7B44" w:rsidR="001F4D5A" w:rsidRPr="00D62388" w:rsidRDefault="00D62388" w:rsidP="00B0681D">
            <w:pPr>
              <w:rPr>
                <w:rFonts w:ascii="Arial" w:hAnsi="Arial" w:cs="Arial"/>
              </w:rPr>
            </w:pPr>
            <w:r w:rsidRPr="00D62388">
              <w:rPr>
                <w:rFonts w:ascii="Arial" w:hAnsi="Arial" w:cs="Arial"/>
              </w:rPr>
              <w:t>Provide Air Experience Flights (AEF) for Handling Squadron personnel.</w:t>
            </w:r>
          </w:p>
        </w:tc>
        <w:tc>
          <w:tcPr>
            <w:tcW w:w="3402" w:type="dxa"/>
          </w:tcPr>
          <w:p w14:paraId="598E324E" w14:textId="7D9C8D9E" w:rsidR="001F4D5A" w:rsidRPr="00D62388" w:rsidRDefault="00D62388" w:rsidP="00E06F24">
            <w:pPr>
              <w:rPr>
                <w:rFonts w:ascii="Arial" w:hAnsi="Arial" w:cs="Arial"/>
              </w:rPr>
            </w:pPr>
            <w:r w:rsidRPr="00D62388">
              <w:rPr>
                <w:rFonts w:ascii="Arial" w:hAnsi="Arial" w:cs="Arial"/>
              </w:rPr>
              <w:t xml:space="preserve">Provide up to </w:t>
            </w:r>
            <w:r w:rsidR="00E06F24">
              <w:rPr>
                <w:rFonts w:ascii="Arial" w:hAnsi="Arial" w:cs="Arial"/>
              </w:rPr>
              <w:t>22</w:t>
            </w:r>
            <w:r w:rsidRPr="00D62388">
              <w:rPr>
                <w:rFonts w:ascii="Arial" w:hAnsi="Arial" w:cs="Arial"/>
              </w:rPr>
              <w:t xml:space="preserve"> hours flight dual instruction for Handling Squadron personnel, delivered by a licensed Flying Instructor, to PPL training standard, in a powered aircraft operated </w:t>
            </w:r>
            <w:r w:rsidR="00742ADB" w:rsidRPr="00742ADB">
              <w:rPr>
                <w:rFonts w:ascii="Arial" w:hAnsi="Arial" w:cs="Arial"/>
              </w:rPr>
              <w:t>from a suitable licensed airfield within 45 minutes travelling time from MOD Boscombe Down</w:t>
            </w:r>
            <w:r>
              <w:rPr>
                <w:rFonts w:ascii="Arial" w:hAnsi="Arial" w:cs="Arial"/>
              </w:rPr>
              <w:t>.</w:t>
            </w:r>
          </w:p>
        </w:tc>
        <w:tc>
          <w:tcPr>
            <w:tcW w:w="3969" w:type="dxa"/>
          </w:tcPr>
          <w:p w14:paraId="308D5995" w14:textId="727868AE" w:rsidR="001F4D5A" w:rsidRPr="00D62388" w:rsidRDefault="00D62388" w:rsidP="00E06F24">
            <w:pPr>
              <w:rPr>
                <w:rFonts w:ascii="Arial" w:hAnsi="Arial" w:cs="Arial"/>
              </w:rPr>
            </w:pPr>
            <w:r w:rsidRPr="00D62388">
              <w:rPr>
                <w:rFonts w:ascii="Arial" w:hAnsi="Arial" w:cs="Arial"/>
              </w:rPr>
              <w:t xml:space="preserve">Estimated up to </w:t>
            </w:r>
            <w:r w:rsidR="00E06F24">
              <w:rPr>
                <w:rFonts w:ascii="Arial" w:hAnsi="Arial" w:cs="Arial"/>
              </w:rPr>
              <w:t>22</w:t>
            </w:r>
            <w:r w:rsidRPr="00D62388">
              <w:rPr>
                <w:rFonts w:ascii="Arial" w:hAnsi="Arial" w:cs="Arial"/>
              </w:rPr>
              <w:t xml:space="preserve"> hours flying over the year, taken in one hour sorties, during the working week excluding bank holidays and Christmas break.  A reduction in flights could occur due to weather without penalty. No penalty to Handling Squadron shall be incurred due to a lack of Handling Squadron personnel availability.</w:t>
            </w:r>
          </w:p>
        </w:tc>
        <w:tc>
          <w:tcPr>
            <w:tcW w:w="3293" w:type="dxa"/>
          </w:tcPr>
          <w:p w14:paraId="39B273E8" w14:textId="655C190E" w:rsidR="001F4D5A" w:rsidRPr="00D62388" w:rsidRDefault="00D62388" w:rsidP="00E06F24">
            <w:pPr>
              <w:rPr>
                <w:rFonts w:ascii="Arial" w:hAnsi="Arial" w:cs="Arial"/>
              </w:rPr>
            </w:pPr>
            <w:r w:rsidRPr="00D62388">
              <w:rPr>
                <w:rFonts w:ascii="Arial" w:hAnsi="Arial" w:cs="Arial"/>
              </w:rPr>
              <w:t xml:space="preserve">No instance of failure in planned AEF sorties (with the exception of prolonged severe weather conditions) in accordance with </w:t>
            </w:r>
            <w:r w:rsidR="00742ADB">
              <w:rPr>
                <w:rFonts w:ascii="Arial" w:hAnsi="Arial" w:cs="Arial"/>
              </w:rPr>
              <w:t>B</w:t>
            </w:r>
            <w:r w:rsidRPr="00D62388">
              <w:rPr>
                <w:rFonts w:ascii="Arial" w:hAnsi="Arial" w:cs="Arial"/>
              </w:rPr>
              <w:t xml:space="preserve">.2 and as agreed with Boscombe Down Designated Officer (DO) in </w:t>
            </w:r>
            <w:r w:rsidR="00742ADB">
              <w:rPr>
                <w:rFonts w:ascii="Arial" w:hAnsi="Arial" w:cs="Arial"/>
              </w:rPr>
              <w:t>B</w:t>
            </w:r>
            <w:r w:rsidR="00E06F24">
              <w:rPr>
                <w:rFonts w:ascii="Arial" w:hAnsi="Arial" w:cs="Arial"/>
              </w:rPr>
              <w:t>.3</w:t>
            </w:r>
            <w:r>
              <w:rPr>
                <w:rFonts w:ascii="Arial" w:hAnsi="Arial" w:cs="Arial"/>
              </w:rPr>
              <w:t>.</w:t>
            </w:r>
          </w:p>
        </w:tc>
      </w:tr>
      <w:tr w:rsidR="001F4D5A" w:rsidRPr="00E528C3" w14:paraId="70B38E13" w14:textId="77777777" w:rsidTr="00803847">
        <w:trPr>
          <w:cantSplit/>
          <w:jc w:val="center"/>
        </w:trPr>
        <w:tc>
          <w:tcPr>
            <w:tcW w:w="817" w:type="dxa"/>
          </w:tcPr>
          <w:p w14:paraId="676D5591" w14:textId="77777777" w:rsidR="001F4D5A" w:rsidRPr="00E528C3" w:rsidRDefault="001F4D5A" w:rsidP="00B0681D">
            <w:pPr>
              <w:rPr>
                <w:rFonts w:ascii="Arial" w:hAnsi="Arial" w:cs="Arial"/>
              </w:rPr>
            </w:pPr>
          </w:p>
        </w:tc>
        <w:tc>
          <w:tcPr>
            <w:tcW w:w="2693" w:type="dxa"/>
          </w:tcPr>
          <w:p w14:paraId="687891B0" w14:textId="77777777" w:rsidR="001F4D5A" w:rsidRPr="00D62388" w:rsidRDefault="001F4D5A" w:rsidP="00B0681D">
            <w:pPr>
              <w:rPr>
                <w:rFonts w:ascii="Arial" w:hAnsi="Arial" w:cs="Arial"/>
              </w:rPr>
            </w:pPr>
          </w:p>
        </w:tc>
        <w:tc>
          <w:tcPr>
            <w:tcW w:w="3402" w:type="dxa"/>
          </w:tcPr>
          <w:p w14:paraId="7479E9FF" w14:textId="77777777" w:rsidR="001F4D5A" w:rsidRPr="00D62388" w:rsidRDefault="001F4D5A" w:rsidP="00B0681D">
            <w:pPr>
              <w:rPr>
                <w:rFonts w:ascii="Arial" w:hAnsi="Arial" w:cs="Arial"/>
              </w:rPr>
            </w:pPr>
          </w:p>
        </w:tc>
        <w:tc>
          <w:tcPr>
            <w:tcW w:w="3969" w:type="dxa"/>
          </w:tcPr>
          <w:p w14:paraId="0412CC68" w14:textId="77777777" w:rsidR="001F4D5A" w:rsidRPr="00D62388" w:rsidRDefault="001F4D5A" w:rsidP="00B0681D">
            <w:pPr>
              <w:rPr>
                <w:rFonts w:ascii="Arial" w:hAnsi="Arial" w:cs="Arial"/>
              </w:rPr>
            </w:pPr>
          </w:p>
        </w:tc>
        <w:tc>
          <w:tcPr>
            <w:tcW w:w="3293" w:type="dxa"/>
          </w:tcPr>
          <w:p w14:paraId="6038737E" w14:textId="77777777" w:rsidR="001F4D5A" w:rsidRPr="00D62388" w:rsidRDefault="001F4D5A" w:rsidP="00B0681D">
            <w:pPr>
              <w:rPr>
                <w:rFonts w:ascii="Arial" w:hAnsi="Arial" w:cs="Arial"/>
              </w:rPr>
            </w:pPr>
          </w:p>
        </w:tc>
      </w:tr>
      <w:tr w:rsidR="001F4D5A" w:rsidRPr="00E528C3" w14:paraId="15130895" w14:textId="77777777" w:rsidTr="00803847">
        <w:trPr>
          <w:cantSplit/>
          <w:trHeight w:val="2102"/>
          <w:jc w:val="center"/>
        </w:trPr>
        <w:tc>
          <w:tcPr>
            <w:tcW w:w="817" w:type="dxa"/>
          </w:tcPr>
          <w:p w14:paraId="335E5EEC" w14:textId="77777777" w:rsidR="001F4D5A" w:rsidRPr="00E528C3" w:rsidRDefault="001F4D5A" w:rsidP="00B0681D">
            <w:pPr>
              <w:rPr>
                <w:rFonts w:ascii="Arial" w:hAnsi="Arial" w:cs="Arial"/>
              </w:rPr>
            </w:pPr>
            <w:r w:rsidRPr="00E528C3">
              <w:rPr>
                <w:rFonts w:ascii="Arial" w:hAnsi="Arial" w:cs="Arial"/>
              </w:rPr>
              <w:lastRenderedPageBreak/>
              <w:t>B.2</w:t>
            </w:r>
          </w:p>
        </w:tc>
        <w:tc>
          <w:tcPr>
            <w:tcW w:w="2693" w:type="dxa"/>
          </w:tcPr>
          <w:p w14:paraId="466C4C7D" w14:textId="0EB85CB3" w:rsidR="001F4D5A" w:rsidRPr="00D62388" w:rsidRDefault="006B3FAE" w:rsidP="00B0681D">
            <w:pPr>
              <w:rPr>
                <w:rFonts w:ascii="Arial" w:hAnsi="Arial" w:cs="Arial"/>
              </w:rPr>
            </w:pPr>
            <w:r w:rsidRPr="006B3FAE">
              <w:rPr>
                <w:rFonts w:ascii="Arial" w:hAnsi="Arial" w:cs="Arial"/>
              </w:rPr>
              <w:t>Provide solo flying for appropriately licensed Handling Squadron personnel.</w:t>
            </w:r>
          </w:p>
        </w:tc>
        <w:tc>
          <w:tcPr>
            <w:tcW w:w="3402" w:type="dxa"/>
          </w:tcPr>
          <w:p w14:paraId="43BF3F90" w14:textId="2080F98E" w:rsidR="001F4D5A" w:rsidRPr="00D62388" w:rsidRDefault="006B3FAE" w:rsidP="00E06F24">
            <w:pPr>
              <w:rPr>
                <w:rFonts w:ascii="Arial" w:hAnsi="Arial" w:cs="Arial"/>
              </w:rPr>
            </w:pPr>
            <w:r w:rsidRPr="006B3FAE">
              <w:rPr>
                <w:rFonts w:ascii="Arial" w:hAnsi="Arial" w:cs="Arial"/>
              </w:rPr>
              <w:t xml:space="preserve">Provide up to </w:t>
            </w:r>
            <w:r>
              <w:rPr>
                <w:rFonts w:ascii="Arial" w:hAnsi="Arial" w:cs="Arial"/>
              </w:rPr>
              <w:t>4</w:t>
            </w:r>
            <w:r w:rsidR="00E06F24">
              <w:rPr>
                <w:rFonts w:ascii="Arial" w:hAnsi="Arial" w:cs="Arial"/>
              </w:rPr>
              <w:t>5</w:t>
            </w:r>
            <w:r w:rsidRPr="006B3FAE">
              <w:rPr>
                <w:rFonts w:ascii="Arial" w:hAnsi="Arial" w:cs="Arial"/>
              </w:rPr>
              <w:t xml:space="preserve"> hours solo flight, to be flown by appropriately licensed Handling Squadron personnel in a powered aircraft operated </w:t>
            </w:r>
            <w:r w:rsidR="00742ADB" w:rsidRPr="00742ADB">
              <w:rPr>
                <w:rFonts w:ascii="Arial" w:hAnsi="Arial" w:cs="Arial"/>
              </w:rPr>
              <w:t>from a suitable licensed airfield within 45 minutes travelling time from MOD Boscombe Down</w:t>
            </w:r>
            <w:r w:rsidRPr="006B3FAE">
              <w:rPr>
                <w:rFonts w:ascii="Arial" w:hAnsi="Arial" w:cs="Arial"/>
              </w:rPr>
              <w:t>.</w:t>
            </w:r>
          </w:p>
        </w:tc>
        <w:tc>
          <w:tcPr>
            <w:tcW w:w="3969" w:type="dxa"/>
          </w:tcPr>
          <w:p w14:paraId="1AF63D39" w14:textId="090C2198" w:rsidR="001F4D5A" w:rsidRPr="00D62388" w:rsidRDefault="00293AB0" w:rsidP="00E06F24">
            <w:pPr>
              <w:rPr>
                <w:rFonts w:ascii="Arial" w:hAnsi="Arial" w:cs="Arial"/>
              </w:rPr>
            </w:pPr>
            <w:r w:rsidRPr="00293AB0">
              <w:rPr>
                <w:rFonts w:ascii="Arial" w:hAnsi="Arial" w:cs="Arial"/>
              </w:rPr>
              <w:t xml:space="preserve">Estimated up to </w:t>
            </w:r>
            <w:r>
              <w:rPr>
                <w:rFonts w:ascii="Arial" w:hAnsi="Arial" w:cs="Arial"/>
              </w:rPr>
              <w:t>4</w:t>
            </w:r>
            <w:r w:rsidR="00E06F24">
              <w:rPr>
                <w:rFonts w:ascii="Arial" w:hAnsi="Arial" w:cs="Arial"/>
              </w:rPr>
              <w:t>5</w:t>
            </w:r>
            <w:r>
              <w:rPr>
                <w:rFonts w:ascii="Arial" w:hAnsi="Arial" w:cs="Arial"/>
              </w:rPr>
              <w:t xml:space="preserve"> hours flying over the year, </w:t>
            </w:r>
            <w:r w:rsidRPr="00293AB0">
              <w:rPr>
                <w:rFonts w:ascii="Arial" w:hAnsi="Arial" w:cs="Arial"/>
              </w:rPr>
              <w:t>taken in one hour sorties, during the working week excluding bank ho</w:t>
            </w:r>
            <w:r>
              <w:rPr>
                <w:rFonts w:ascii="Arial" w:hAnsi="Arial" w:cs="Arial"/>
              </w:rPr>
              <w:t xml:space="preserve">lidays and Christmas break.  A </w:t>
            </w:r>
            <w:r w:rsidRPr="00293AB0">
              <w:rPr>
                <w:rFonts w:ascii="Arial" w:hAnsi="Arial" w:cs="Arial"/>
              </w:rPr>
              <w:t>reduction in flights could occur due to weather without penalty. No penalty to Handling Squadron shall be incurred due to a lack of Handling Squadron personnel availability.</w:t>
            </w:r>
          </w:p>
        </w:tc>
        <w:tc>
          <w:tcPr>
            <w:tcW w:w="3293" w:type="dxa"/>
          </w:tcPr>
          <w:p w14:paraId="7397793D" w14:textId="088213D8" w:rsidR="001F4D5A" w:rsidRPr="00D62388" w:rsidRDefault="00293AB0" w:rsidP="006F4FFE">
            <w:pPr>
              <w:rPr>
                <w:rFonts w:ascii="Arial" w:hAnsi="Arial" w:cs="Arial"/>
              </w:rPr>
            </w:pPr>
            <w:r w:rsidRPr="00293AB0">
              <w:rPr>
                <w:rFonts w:ascii="Arial" w:hAnsi="Arial" w:cs="Arial"/>
              </w:rPr>
              <w:t>No instance of failure in planned solo sorties (with the exception of prolonged severe weather conditions).  Handling Squadron solo pilots to be appropriately licensed and to meet the solo standard to be agreed between the DO and the service provider.</w:t>
            </w:r>
          </w:p>
        </w:tc>
      </w:tr>
      <w:tr w:rsidR="006B3FAE" w:rsidRPr="00E528C3" w14:paraId="189F737B" w14:textId="77777777" w:rsidTr="00803847">
        <w:trPr>
          <w:cantSplit/>
          <w:trHeight w:val="1980"/>
          <w:jc w:val="center"/>
        </w:trPr>
        <w:tc>
          <w:tcPr>
            <w:tcW w:w="817" w:type="dxa"/>
          </w:tcPr>
          <w:p w14:paraId="238E7A0A" w14:textId="6BFDB752" w:rsidR="006B3FAE" w:rsidRPr="00E528C3" w:rsidRDefault="006B3FAE" w:rsidP="00E06F24">
            <w:pPr>
              <w:rPr>
                <w:rFonts w:cs="Arial"/>
              </w:rPr>
            </w:pPr>
            <w:r w:rsidRPr="00E528C3">
              <w:rPr>
                <w:rFonts w:ascii="Arial" w:hAnsi="Arial" w:cs="Arial"/>
              </w:rPr>
              <w:t>B.</w:t>
            </w:r>
            <w:r w:rsidR="00E06F24">
              <w:rPr>
                <w:rFonts w:ascii="Arial" w:hAnsi="Arial" w:cs="Arial"/>
              </w:rPr>
              <w:t>3</w:t>
            </w:r>
          </w:p>
        </w:tc>
        <w:tc>
          <w:tcPr>
            <w:tcW w:w="2693" w:type="dxa"/>
          </w:tcPr>
          <w:p w14:paraId="2BEC857C" w14:textId="7F3485EE" w:rsidR="006B3FAE" w:rsidRPr="00D42436" w:rsidRDefault="00D42436" w:rsidP="00D417CD">
            <w:pPr>
              <w:rPr>
                <w:rFonts w:ascii="Arial" w:hAnsi="Arial" w:cs="Arial"/>
              </w:rPr>
            </w:pPr>
            <w:r w:rsidRPr="00D42436">
              <w:rPr>
                <w:rFonts w:ascii="Arial" w:hAnsi="Arial" w:cs="Arial"/>
              </w:rPr>
              <w:t xml:space="preserve">In consultation with the Boscombe Down DO agree an AEF programme to meet the requirement set out at </w:t>
            </w:r>
            <w:r>
              <w:rPr>
                <w:rFonts w:ascii="Arial" w:hAnsi="Arial" w:cs="Arial"/>
              </w:rPr>
              <w:t>B</w:t>
            </w:r>
            <w:r w:rsidRPr="00D42436">
              <w:rPr>
                <w:rFonts w:ascii="Arial" w:hAnsi="Arial" w:cs="Arial"/>
              </w:rPr>
              <w:t xml:space="preserve">.1 to </w:t>
            </w:r>
            <w:r>
              <w:rPr>
                <w:rFonts w:ascii="Arial" w:hAnsi="Arial" w:cs="Arial"/>
              </w:rPr>
              <w:t>B</w:t>
            </w:r>
            <w:r w:rsidR="00803847">
              <w:rPr>
                <w:rFonts w:ascii="Arial" w:hAnsi="Arial" w:cs="Arial"/>
              </w:rPr>
              <w:t>.2</w:t>
            </w:r>
            <w:r w:rsidRPr="00D42436">
              <w:rPr>
                <w:rFonts w:ascii="Arial" w:hAnsi="Arial" w:cs="Arial"/>
              </w:rPr>
              <w:t xml:space="preserve"> above</w:t>
            </w:r>
            <w:r w:rsidR="00803847">
              <w:rPr>
                <w:rFonts w:ascii="Arial" w:hAnsi="Arial" w:cs="Arial"/>
              </w:rPr>
              <w:t>.</w:t>
            </w:r>
          </w:p>
        </w:tc>
        <w:tc>
          <w:tcPr>
            <w:tcW w:w="3402" w:type="dxa"/>
          </w:tcPr>
          <w:p w14:paraId="2BC9B433" w14:textId="460D97A5" w:rsidR="006B3FAE" w:rsidRPr="00D42436" w:rsidRDefault="00D42436" w:rsidP="00D42436">
            <w:pPr>
              <w:rPr>
                <w:rFonts w:ascii="Arial" w:hAnsi="Arial" w:cs="Arial"/>
              </w:rPr>
            </w:pPr>
            <w:r w:rsidRPr="00D42436">
              <w:rPr>
                <w:rFonts w:ascii="Arial" w:hAnsi="Arial" w:cs="Arial"/>
              </w:rPr>
              <w:t xml:space="preserve">Monthly AEF Programme to be agreed with the Boscombe Down DO.  DO needs to provide contractor with a minimum of </w:t>
            </w:r>
            <w:r>
              <w:rPr>
                <w:rFonts w:ascii="Arial" w:hAnsi="Arial" w:cs="Arial"/>
              </w:rPr>
              <w:t>2</w:t>
            </w:r>
            <w:r w:rsidRPr="00D42436">
              <w:rPr>
                <w:rFonts w:ascii="Arial" w:hAnsi="Arial" w:cs="Arial"/>
              </w:rPr>
              <w:t>4 hours warning of a change to the AEF programme (with the exception of weather related cancellations).</w:t>
            </w:r>
          </w:p>
        </w:tc>
        <w:tc>
          <w:tcPr>
            <w:tcW w:w="3969" w:type="dxa"/>
          </w:tcPr>
          <w:p w14:paraId="7412CD4F" w14:textId="5CA1BFF9" w:rsidR="006B3FAE" w:rsidRPr="00D417CD" w:rsidRDefault="00D417CD" w:rsidP="0042302E">
            <w:pPr>
              <w:rPr>
                <w:rFonts w:ascii="Arial" w:hAnsi="Arial" w:cs="Arial"/>
              </w:rPr>
            </w:pPr>
            <w:r w:rsidRPr="00D417CD">
              <w:rPr>
                <w:rFonts w:ascii="Arial" w:hAnsi="Arial" w:cs="Arial"/>
              </w:rPr>
              <w:t xml:space="preserve">Monthly flying programme to be provided. Flying hours to be spread across the year, with no more than </w:t>
            </w:r>
            <w:r>
              <w:rPr>
                <w:rFonts w:ascii="Arial" w:hAnsi="Arial" w:cs="Arial"/>
              </w:rPr>
              <w:t>1</w:t>
            </w:r>
            <w:r w:rsidR="0042302E">
              <w:rPr>
                <w:rFonts w:ascii="Arial" w:hAnsi="Arial" w:cs="Arial"/>
              </w:rPr>
              <w:t>2</w:t>
            </w:r>
            <w:r w:rsidRPr="00D417CD">
              <w:rPr>
                <w:rFonts w:ascii="Arial" w:hAnsi="Arial" w:cs="Arial"/>
              </w:rPr>
              <w:t xml:space="preserve"> hours AEF in any month.</w:t>
            </w:r>
          </w:p>
        </w:tc>
        <w:tc>
          <w:tcPr>
            <w:tcW w:w="3293" w:type="dxa"/>
          </w:tcPr>
          <w:p w14:paraId="105B462A" w14:textId="3EF63E83" w:rsidR="006B3FAE" w:rsidRPr="00AA6099" w:rsidRDefault="00AA6099" w:rsidP="00AA6099">
            <w:pPr>
              <w:rPr>
                <w:rFonts w:ascii="Arial" w:hAnsi="Arial" w:cs="Arial"/>
              </w:rPr>
            </w:pPr>
            <w:r w:rsidRPr="00AA6099">
              <w:rPr>
                <w:rFonts w:ascii="Arial" w:hAnsi="Arial" w:cs="Arial"/>
              </w:rPr>
              <w:t xml:space="preserve">No instance of failure in planned AEF sorties in accordance with the agreed programme (with the exception of prolonged severe weather conditions).  DO needs to provide contractor with a minimum of </w:t>
            </w:r>
            <w:r>
              <w:rPr>
                <w:rFonts w:ascii="Arial" w:hAnsi="Arial" w:cs="Arial"/>
              </w:rPr>
              <w:t>2</w:t>
            </w:r>
            <w:r w:rsidRPr="00AA6099">
              <w:rPr>
                <w:rFonts w:ascii="Arial" w:hAnsi="Arial" w:cs="Arial"/>
              </w:rPr>
              <w:t>4 hours warning of a change of AEF programme.</w:t>
            </w:r>
          </w:p>
        </w:tc>
      </w:tr>
      <w:tr w:rsidR="006B3FAE" w:rsidRPr="00E528C3" w14:paraId="2EB7D461" w14:textId="77777777" w:rsidTr="00803847">
        <w:trPr>
          <w:cantSplit/>
          <w:trHeight w:val="2186"/>
          <w:jc w:val="center"/>
        </w:trPr>
        <w:tc>
          <w:tcPr>
            <w:tcW w:w="817" w:type="dxa"/>
          </w:tcPr>
          <w:p w14:paraId="381DEE55" w14:textId="6795E3FC" w:rsidR="006B3FAE" w:rsidRPr="00E528C3" w:rsidRDefault="006B3FAE" w:rsidP="006B3FAE">
            <w:pPr>
              <w:rPr>
                <w:rFonts w:cs="Arial"/>
              </w:rPr>
            </w:pPr>
            <w:r w:rsidRPr="00E528C3">
              <w:rPr>
                <w:rFonts w:ascii="Arial" w:hAnsi="Arial" w:cs="Arial"/>
              </w:rPr>
              <w:t>B.</w:t>
            </w:r>
            <w:r w:rsidR="00E06F24">
              <w:rPr>
                <w:rFonts w:ascii="Arial" w:hAnsi="Arial" w:cs="Arial"/>
              </w:rPr>
              <w:t>4</w:t>
            </w:r>
          </w:p>
        </w:tc>
        <w:tc>
          <w:tcPr>
            <w:tcW w:w="2693" w:type="dxa"/>
          </w:tcPr>
          <w:p w14:paraId="6F4CF2A4" w14:textId="3108C6EF" w:rsidR="006B3FAE" w:rsidRPr="00AA6099" w:rsidRDefault="00AA6099" w:rsidP="00AA6099">
            <w:pPr>
              <w:rPr>
                <w:rFonts w:ascii="Arial" w:hAnsi="Arial" w:cs="Arial"/>
              </w:rPr>
            </w:pPr>
            <w:r w:rsidRPr="00AA6099">
              <w:rPr>
                <w:rFonts w:ascii="Arial" w:hAnsi="Arial" w:cs="Arial"/>
              </w:rPr>
              <w:t>Provide flying instruction</w:t>
            </w:r>
            <w:r w:rsidRPr="00D62388">
              <w:rPr>
                <w:rFonts w:ascii="Arial" w:hAnsi="Arial" w:cs="Arial"/>
              </w:rPr>
              <w:t xml:space="preserve"> to PPL training standard</w:t>
            </w:r>
            <w:r>
              <w:rPr>
                <w:rFonts w:ascii="Arial" w:hAnsi="Arial" w:cs="Arial"/>
              </w:rPr>
              <w:t>.</w:t>
            </w:r>
          </w:p>
        </w:tc>
        <w:tc>
          <w:tcPr>
            <w:tcW w:w="3402" w:type="dxa"/>
          </w:tcPr>
          <w:p w14:paraId="76056D85" w14:textId="74B66A14" w:rsidR="006B3FAE" w:rsidRPr="00AA6099" w:rsidRDefault="00AA6099" w:rsidP="00B0681D">
            <w:pPr>
              <w:rPr>
                <w:rFonts w:ascii="Arial" w:hAnsi="Arial" w:cs="Arial"/>
              </w:rPr>
            </w:pPr>
            <w:r>
              <w:rPr>
                <w:rFonts w:ascii="Arial" w:hAnsi="Arial" w:cs="Arial"/>
              </w:rPr>
              <w:t>All Flying I</w:t>
            </w:r>
            <w:r w:rsidRPr="00AA6099">
              <w:rPr>
                <w:rFonts w:ascii="Arial" w:hAnsi="Arial" w:cs="Arial"/>
              </w:rPr>
              <w:t>nstructors are to comply fully with CAA/EASA regulations.</w:t>
            </w:r>
          </w:p>
        </w:tc>
        <w:tc>
          <w:tcPr>
            <w:tcW w:w="3969" w:type="dxa"/>
          </w:tcPr>
          <w:p w14:paraId="49476F64" w14:textId="4E9ED3D5" w:rsidR="006B3FAE" w:rsidRPr="00DB1092" w:rsidRDefault="00DB1092" w:rsidP="00B0681D">
            <w:pPr>
              <w:rPr>
                <w:rFonts w:ascii="Arial" w:hAnsi="Arial" w:cs="Arial"/>
              </w:rPr>
            </w:pPr>
            <w:r w:rsidRPr="00DB1092">
              <w:rPr>
                <w:rFonts w:ascii="Arial" w:hAnsi="Arial" w:cs="Arial"/>
              </w:rPr>
              <w:t>AEF to be carried out in accordance with the agreed AEF programme.</w:t>
            </w:r>
          </w:p>
        </w:tc>
        <w:tc>
          <w:tcPr>
            <w:tcW w:w="3293" w:type="dxa"/>
          </w:tcPr>
          <w:p w14:paraId="548934B5" w14:textId="0BFB8B38" w:rsidR="006B3FAE" w:rsidRPr="00DB1092" w:rsidRDefault="00DB1092" w:rsidP="00B21F41">
            <w:pPr>
              <w:rPr>
                <w:rFonts w:ascii="Arial" w:hAnsi="Arial" w:cs="Arial"/>
              </w:rPr>
            </w:pPr>
            <w:r w:rsidRPr="00DB1092">
              <w:rPr>
                <w:rFonts w:ascii="Arial" w:hAnsi="Arial" w:cs="Arial"/>
              </w:rPr>
              <w:t xml:space="preserve">All </w:t>
            </w:r>
            <w:r w:rsidR="00B21F41">
              <w:rPr>
                <w:rFonts w:ascii="Arial" w:hAnsi="Arial" w:cs="Arial"/>
              </w:rPr>
              <w:t>dual AEF</w:t>
            </w:r>
            <w:r w:rsidRPr="00DB1092">
              <w:rPr>
                <w:rFonts w:ascii="Arial" w:hAnsi="Arial" w:cs="Arial"/>
              </w:rPr>
              <w:t xml:space="preserve"> is to be provided by </w:t>
            </w:r>
            <w:r w:rsidR="00B21F41" w:rsidRPr="00DB1092">
              <w:rPr>
                <w:rFonts w:ascii="Arial" w:hAnsi="Arial" w:cs="Arial"/>
              </w:rPr>
              <w:t xml:space="preserve">CAA/EASA </w:t>
            </w:r>
            <w:r w:rsidRPr="00DB1092">
              <w:rPr>
                <w:rFonts w:ascii="Arial" w:hAnsi="Arial" w:cs="Arial"/>
              </w:rPr>
              <w:t xml:space="preserve">licensed </w:t>
            </w:r>
            <w:r w:rsidR="00B21F41">
              <w:rPr>
                <w:rFonts w:ascii="Arial" w:hAnsi="Arial" w:cs="Arial"/>
              </w:rPr>
              <w:t>and rated F</w:t>
            </w:r>
            <w:r w:rsidRPr="00DB1092">
              <w:rPr>
                <w:rFonts w:ascii="Arial" w:hAnsi="Arial" w:cs="Arial"/>
              </w:rPr>
              <w:t xml:space="preserve">lying </w:t>
            </w:r>
            <w:r w:rsidR="00B21F41">
              <w:rPr>
                <w:rFonts w:ascii="Arial" w:hAnsi="Arial" w:cs="Arial"/>
              </w:rPr>
              <w:t>I</w:t>
            </w:r>
            <w:r w:rsidRPr="00DB1092">
              <w:rPr>
                <w:rFonts w:ascii="Arial" w:hAnsi="Arial" w:cs="Arial"/>
              </w:rPr>
              <w:t xml:space="preserve">nstructors, who are checked for competence </w:t>
            </w:r>
            <w:r>
              <w:rPr>
                <w:rFonts w:ascii="Arial" w:hAnsi="Arial" w:cs="Arial"/>
              </w:rPr>
              <w:t>in accordance with</w:t>
            </w:r>
            <w:r w:rsidRPr="00DB1092">
              <w:rPr>
                <w:rFonts w:ascii="Arial" w:hAnsi="Arial" w:cs="Arial"/>
              </w:rPr>
              <w:t xml:space="preserve"> the </w:t>
            </w:r>
            <w:r>
              <w:rPr>
                <w:rFonts w:ascii="Arial" w:hAnsi="Arial" w:cs="Arial"/>
              </w:rPr>
              <w:t>requirements of the</w:t>
            </w:r>
            <w:r w:rsidRPr="00DB1092">
              <w:rPr>
                <w:rFonts w:ascii="Arial" w:hAnsi="Arial" w:cs="Arial"/>
              </w:rPr>
              <w:t xml:space="preserve"> examining authorities. No instance of failure in planned AEF sorties due to </w:t>
            </w:r>
            <w:r w:rsidR="00913424">
              <w:rPr>
                <w:rFonts w:ascii="Arial" w:hAnsi="Arial" w:cs="Arial"/>
              </w:rPr>
              <w:t>un</w:t>
            </w:r>
            <w:r w:rsidRPr="00DB1092">
              <w:rPr>
                <w:rFonts w:ascii="Arial" w:hAnsi="Arial" w:cs="Arial"/>
              </w:rPr>
              <w:t>availability of instructors.</w:t>
            </w:r>
          </w:p>
        </w:tc>
      </w:tr>
      <w:tr w:rsidR="006B3FAE" w:rsidRPr="00E528C3" w14:paraId="6B509E27" w14:textId="77777777" w:rsidTr="00803847">
        <w:trPr>
          <w:cantSplit/>
          <w:trHeight w:val="2385"/>
          <w:jc w:val="center"/>
        </w:trPr>
        <w:tc>
          <w:tcPr>
            <w:tcW w:w="817" w:type="dxa"/>
          </w:tcPr>
          <w:p w14:paraId="1B306C59" w14:textId="5CF2CA87" w:rsidR="006B3FAE" w:rsidRPr="00E528C3" w:rsidRDefault="006B3FAE" w:rsidP="006B3FAE">
            <w:pPr>
              <w:rPr>
                <w:rFonts w:cs="Arial"/>
              </w:rPr>
            </w:pPr>
            <w:r w:rsidRPr="00E528C3">
              <w:rPr>
                <w:rFonts w:ascii="Arial" w:hAnsi="Arial" w:cs="Arial"/>
              </w:rPr>
              <w:t>B.</w:t>
            </w:r>
            <w:r w:rsidR="00E06F24">
              <w:rPr>
                <w:rFonts w:ascii="Arial" w:hAnsi="Arial" w:cs="Arial"/>
              </w:rPr>
              <w:t>5</w:t>
            </w:r>
          </w:p>
        </w:tc>
        <w:tc>
          <w:tcPr>
            <w:tcW w:w="2693" w:type="dxa"/>
          </w:tcPr>
          <w:p w14:paraId="2BB95A1D" w14:textId="1B26D5D6" w:rsidR="006B3FAE" w:rsidRPr="00FC5487" w:rsidRDefault="00FC5487" w:rsidP="00FC5487">
            <w:pPr>
              <w:rPr>
                <w:rFonts w:ascii="Arial" w:hAnsi="Arial" w:cs="Arial"/>
              </w:rPr>
            </w:pPr>
            <w:r w:rsidRPr="00FC5487">
              <w:rPr>
                <w:rFonts w:ascii="Arial" w:hAnsi="Arial" w:cs="Arial"/>
              </w:rPr>
              <w:t xml:space="preserve">Provide </w:t>
            </w:r>
            <w:r w:rsidR="00174191" w:rsidRPr="00DB1092">
              <w:rPr>
                <w:rFonts w:ascii="Arial" w:hAnsi="Arial" w:cs="Arial"/>
              </w:rPr>
              <w:t xml:space="preserve">CAA/EASA </w:t>
            </w:r>
            <w:r w:rsidRPr="00FC5487">
              <w:rPr>
                <w:rFonts w:ascii="Arial" w:hAnsi="Arial" w:cs="Arial"/>
              </w:rPr>
              <w:t>registered and compliant aircraft.</w:t>
            </w:r>
          </w:p>
        </w:tc>
        <w:tc>
          <w:tcPr>
            <w:tcW w:w="3402" w:type="dxa"/>
          </w:tcPr>
          <w:p w14:paraId="00C2E4D4" w14:textId="175FC901" w:rsidR="006B3FAE" w:rsidRPr="00FC5487" w:rsidRDefault="00FC5487" w:rsidP="00B0681D">
            <w:pPr>
              <w:rPr>
                <w:rFonts w:ascii="Arial" w:hAnsi="Arial" w:cs="Arial"/>
              </w:rPr>
            </w:pPr>
            <w:r w:rsidRPr="00FC5487">
              <w:rPr>
                <w:rFonts w:ascii="Arial" w:hAnsi="Arial" w:cs="Arial"/>
              </w:rPr>
              <w:t>The AEF is to be undertaken in a light aircraft fitted with dual controls to allow Handling Squadron personnel to undertake dual instruction to PPL standard.  The aircraft is to have an excellent field of view to help reduce the risk of mid-air collisions and enhance the air experience.</w:t>
            </w:r>
          </w:p>
        </w:tc>
        <w:tc>
          <w:tcPr>
            <w:tcW w:w="3969" w:type="dxa"/>
          </w:tcPr>
          <w:p w14:paraId="4FD147C5" w14:textId="712C9D74" w:rsidR="006B3FAE" w:rsidRPr="00174191" w:rsidRDefault="00174191" w:rsidP="00E06F24">
            <w:pPr>
              <w:rPr>
                <w:rFonts w:ascii="Arial" w:hAnsi="Arial" w:cs="Arial"/>
              </w:rPr>
            </w:pPr>
            <w:r w:rsidRPr="00174191">
              <w:rPr>
                <w:rFonts w:ascii="Arial" w:hAnsi="Arial" w:cs="Arial"/>
              </w:rPr>
              <w:t xml:space="preserve">Sufficient aircraft are to be provided is to be able to meet the estimated requirement of up to </w:t>
            </w:r>
            <w:r w:rsidR="00E06F24">
              <w:rPr>
                <w:rFonts w:ascii="Arial" w:hAnsi="Arial" w:cs="Arial"/>
              </w:rPr>
              <w:t>67</w:t>
            </w:r>
            <w:r w:rsidRPr="00174191">
              <w:rPr>
                <w:rFonts w:ascii="Arial" w:hAnsi="Arial" w:cs="Arial"/>
              </w:rPr>
              <w:t xml:space="preserve"> hours per annum and the agreed AEF programme.</w:t>
            </w:r>
            <w:r w:rsidR="00F05B45">
              <w:rPr>
                <w:rFonts w:ascii="Arial" w:hAnsi="Arial" w:cs="Arial"/>
              </w:rPr>
              <w:t xml:space="preserve">  All aircraft documentation to be made available to the DO on request.</w:t>
            </w:r>
          </w:p>
        </w:tc>
        <w:tc>
          <w:tcPr>
            <w:tcW w:w="3293" w:type="dxa"/>
          </w:tcPr>
          <w:p w14:paraId="2ABB3798" w14:textId="369633C5" w:rsidR="006B3FAE" w:rsidRPr="00174191" w:rsidRDefault="00174191" w:rsidP="00174191">
            <w:pPr>
              <w:rPr>
                <w:rFonts w:ascii="Arial" w:hAnsi="Arial" w:cs="Arial"/>
              </w:rPr>
            </w:pPr>
            <w:r w:rsidRPr="00174191">
              <w:rPr>
                <w:rFonts w:ascii="Arial" w:hAnsi="Arial" w:cs="Arial"/>
              </w:rPr>
              <w:t xml:space="preserve">The ATO must provide a proven, successful training aircraft.  Civilian aircraft must be </w:t>
            </w:r>
            <w:r w:rsidRPr="00DB1092">
              <w:rPr>
                <w:rFonts w:ascii="Arial" w:hAnsi="Arial" w:cs="Arial"/>
              </w:rPr>
              <w:t xml:space="preserve">CAA/EASA </w:t>
            </w:r>
            <w:r w:rsidRPr="00FC5487">
              <w:rPr>
                <w:rFonts w:ascii="Arial" w:hAnsi="Arial" w:cs="Arial"/>
              </w:rPr>
              <w:t>r</w:t>
            </w:r>
            <w:r>
              <w:rPr>
                <w:rFonts w:ascii="Arial" w:hAnsi="Arial" w:cs="Arial"/>
              </w:rPr>
              <w:t>egistered</w:t>
            </w:r>
            <w:r w:rsidRPr="00174191">
              <w:rPr>
                <w:rFonts w:ascii="Arial" w:hAnsi="Arial" w:cs="Arial"/>
              </w:rPr>
              <w:t>.  All aircraft are to be operated and maintained within the limits set by the aircraft’s Design Authority and CAA/EASA. No instances of failure to provide planned AEF due to unavailability of aircraft.</w:t>
            </w:r>
          </w:p>
        </w:tc>
      </w:tr>
      <w:tr w:rsidR="001F4D5A" w:rsidRPr="00E528C3" w14:paraId="36AC5011" w14:textId="77777777" w:rsidTr="00803847">
        <w:trPr>
          <w:cantSplit/>
          <w:trHeight w:val="2470"/>
          <w:jc w:val="center"/>
        </w:trPr>
        <w:tc>
          <w:tcPr>
            <w:tcW w:w="817" w:type="dxa"/>
          </w:tcPr>
          <w:p w14:paraId="5A326690" w14:textId="51BC2D71" w:rsidR="001F4D5A" w:rsidRPr="00E528C3" w:rsidRDefault="006B3FAE" w:rsidP="006B3FAE">
            <w:pPr>
              <w:rPr>
                <w:rFonts w:ascii="Arial" w:hAnsi="Arial" w:cs="Arial"/>
              </w:rPr>
            </w:pPr>
            <w:r w:rsidRPr="00E528C3">
              <w:rPr>
                <w:rFonts w:ascii="Arial" w:hAnsi="Arial" w:cs="Arial"/>
              </w:rPr>
              <w:lastRenderedPageBreak/>
              <w:t>B.</w:t>
            </w:r>
            <w:r w:rsidR="00E06F24">
              <w:rPr>
                <w:rFonts w:ascii="Arial" w:hAnsi="Arial" w:cs="Arial"/>
              </w:rPr>
              <w:t>6</w:t>
            </w:r>
          </w:p>
        </w:tc>
        <w:tc>
          <w:tcPr>
            <w:tcW w:w="2693" w:type="dxa"/>
          </w:tcPr>
          <w:p w14:paraId="5A9589DD" w14:textId="02630644" w:rsidR="001F4D5A" w:rsidRPr="00E528C3" w:rsidRDefault="00CD20A0" w:rsidP="00B0681D">
            <w:pPr>
              <w:rPr>
                <w:rFonts w:ascii="Arial" w:hAnsi="Arial" w:cs="Arial"/>
              </w:rPr>
            </w:pPr>
            <w:r w:rsidRPr="00CD20A0">
              <w:rPr>
                <w:rFonts w:ascii="Arial" w:hAnsi="Arial" w:cs="Arial"/>
              </w:rPr>
              <w:t xml:space="preserve">Provide licensed airfield facilities.  </w:t>
            </w:r>
          </w:p>
        </w:tc>
        <w:tc>
          <w:tcPr>
            <w:tcW w:w="3402" w:type="dxa"/>
          </w:tcPr>
          <w:p w14:paraId="35D6BE2D" w14:textId="7565D00C" w:rsidR="001F4D5A" w:rsidRPr="00E528C3" w:rsidRDefault="00CD20A0" w:rsidP="00B0681D">
            <w:pPr>
              <w:rPr>
                <w:rFonts w:ascii="Arial" w:hAnsi="Arial" w:cs="Arial"/>
              </w:rPr>
            </w:pPr>
            <w:r w:rsidRPr="00CD20A0">
              <w:rPr>
                <w:rFonts w:ascii="Arial" w:hAnsi="Arial" w:cs="Arial"/>
              </w:rPr>
              <w:t xml:space="preserve">AEF is to be conducted from a CAA/EASA licensed airfield within </w:t>
            </w:r>
            <w:r w:rsidRPr="00742ADB">
              <w:rPr>
                <w:rFonts w:ascii="Arial" w:hAnsi="Arial" w:cs="Arial"/>
              </w:rPr>
              <w:t>45 minutes travelling time from MOD Boscombe Down</w:t>
            </w:r>
            <w:r w:rsidRPr="00CD20A0">
              <w:rPr>
                <w:rFonts w:ascii="Arial" w:hAnsi="Arial" w:cs="Arial"/>
              </w:rPr>
              <w:t>.</w:t>
            </w:r>
          </w:p>
        </w:tc>
        <w:tc>
          <w:tcPr>
            <w:tcW w:w="3969" w:type="dxa"/>
          </w:tcPr>
          <w:p w14:paraId="0A4A847D" w14:textId="75B9F222" w:rsidR="001F4D5A" w:rsidRPr="00E528C3" w:rsidRDefault="009D41D1" w:rsidP="009D41D1">
            <w:pPr>
              <w:rPr>
                <w:rFonts w:ascii="Arial" w:hAnsi="Arial" w:cs="Arial"/>
              </w:rPr>
            </w:pPr>
            <w:r w:rsidRPr="009D41D1">
              <w:rPr>
                <w:rFonts w:ascii="Arial" w:hAnsi="Arial" w:cs="Arial"/>
              </w:rPr>
              <w:t>The airfield is to have flight planning, briefing and domestic facilities.</w:t>
            </w:r>
          </w:p>
        </w:tc>
        <w:tc>
          <w:tcPr>
            <w:tcW w:w="3293" w:type="dxa"/>
          </w:tcPr>
          <w:p w14:paraId="67C97577" w14:textId="7C5A4482" w:rsidR="001F4D5A" w:rsidRPr="00E528C3" w:rsidRDefault="003A680F" w:rsidP="00B0681D">
            <w:pPr>
              <w:rPr>
                <w:rFonts w:ascii="Arial" w:hAnsi="Arial" w:cs="Arial"/>
              </w:rPr>
            </w:pPr>
            <w:r w:rsidRPr="003A680F">
              <w:rPr>
                <w:rFonts w:ascii="Arial" w:hAnsi="Arial" w:cs="Arial"/>
              </w:rPr>
              <w:t>Taxiing time should account for no more than 10 minutes in any 60 minute sortie.  Prolonged holds due to intensive circuit activity will be deemed to have failed to meet the contractual obligation.  95% success in planned AEF sorties due to airfield facilities (with the exception of prolonged severe weather conditions).</w:t>
            </w:r>
          </w:p>
        </w:tc>
      </w:tr>
      <w:tr w:rsidR="00FC5487" w:rsidRPr="00E528C3" w14:paraId="15248362" w14:textId="77777777" w:rsidTr="00803847">
        <w:trPr>
          <w:cantSplit/>
          <w:trHeight w:val="2611"/>
          <w:jc w:val="center"/>
        </w:trPr>
        <w:tc>
          <w:tcPr>
            <w:tcW w:w="817" w:type="dxa"/>
          </w:tcPr>
          <w:p w14:paraId="6CA951FA" w14:textId="62F3EAEE" w:rsidR="00FC5487" w:rsidRPr="00E528C3" w:rsidRDefault="009A32D2" w:rsidP="006B3FAE">
            <w:pPr>
              <w:rPr>
                <w:rFonts w:cs="Arial"/>
              </w:rPr>
            </w:pPr>
            <w:r w:rsidRPr="00E528C3">
              <w:rPr>
                <w:rFonts w:ascii="Arial" w:hAnsi="Arial" w:cs="Arial"/>
              </w:rPr>
              <w:t>B.</w:t>
            </w:r>
            <w:r w:rsidR="00E06F24">
              <w:rPr>
                <w:rFonts w:ascii="Arial" w:hAnsi="Arial" w:cs="Arial"/>
              </w:rPr>
              <w:t>7</w:t>
            </w:r>
          </w:p>
        </w:tc>
        <w:tc>
          <w:tcPr>
            <w:tcW w:w="2693" w:type="dxa"/>
          </w:tcPr>
          <w:p w14:paraId="36BAD590" w14:textId="55EC54BA" w:rsidR="00FC5487" w:rsidRPr="00F05B45" w:rsidRDefault="00F05B45" w:rsidP="00F05B45">
            <w:pPr>
              <w:rPr>
                <w:rFonts w:ascii="Arial" w:hAnsi="Arial" w:cs="Arial"/>
              </w:rPr>
            </w:pPr>
            <w:r w:rsidRPr="00F05B45">
              <w:rPr>
                <w:rFonts w:ascii="Arial" w:hAnsi="Arial" w:cs="Arial"/>
              </w:rPr>
              <w:t>Provide administration functions t</w:t>
            </w:r>
            <w:r>
              <w:rPr>
                <w:rFonts w:ascii="Arial" w:hAnsi="Arial" w:cs="Arial"/>
              </w:rPr>
              <w:t xml:space="preserve">o include, but not limited to: </w:t>
            </w:r>
            <w:r w:rsidRPr="00F05B45">
              <w:rPr>
                <w:rFonts w:ascii="Arial" w:hAnsi="Arial" w:cs="Arial"/>
              </w:rPr>
              <w:t xml:space="preserve">a monthly flying programme, individual training records, records of flights and </w:t>
            </w:r>
            <w:r>
              <w:rPr>
                <w:rFonts w:ascii="Arial" w:hAnsi="Arial" w:cs="Arial"/>
              </w:rPr>
              <w:t xml:space="preserve">flight </w:t>
            </w:r>
            <w:r w:rsidRPr="00F05B45">
              <w:rPr>
                <w:rFonts w:ascii="Arial" w:hAnsi="Arial" w:cs="Arial"/>
              </w:rPr>
              <w:t>invoicing.  The provider is to provide 3rd party liability insurance to the satisfaction of the MoD.</w:t>
            </w:r>
          </w:p>
        </w:tc>
        <w:tc>
          <w:tcPr>
            <w:tcW w:w="3402" w:type="dxa"/>
          </w:tcPr>
          <w:p w14:paraId="389FC4D0" w14:textId="034F9F77" w:rsidR="00FC5487" w:rsidRPr="00F05B45" w:rsidRDefault="00F05B45" w:rsidP="00F05B45">
            <w:pPr>
              <w:rPr>
                <w:rFonts w:ascii="Arial" w:hAnsi="Arial" w:cs="Arial"/>
              </w:rPr>
            </w:pPr>
            <w:r w:rsidRPr="00F05B45">
              <w:rPr>
                <w:rFonts w:ascii="Arial" w:hAnsi="Arial" w:cs="Arial"/>
              </w:rPr>
              <w:t xml:space="preserve">All related operating administration is to be </w:t>
            </w:r>
            <w:r>
              <w:rPr>
                <w:rFonts w:ascii="Arial" w:hAnsi="Arial" w:cs="Arial"/>
              </w:rPr>
              <w:t>managed</w:t>
            </w:r>
            <w:r w:rsidRPr="00F05B45">
              <w:rPr>
                <w:rFonts w:ascii="Arial" w:hAnsi="Arial" w:cs="Arial"/>
              </w:rPr>
              <w:t xml:space="preserve"> by the contractor.</w:t>
            </w:r>
          </w:p>
        </w:tc>
        <w:tc>
          <w:tcPr>
            <w:tcW w:w="3969" w:type="dxa"/>
          </w:tcPr>
          <w:p w14:paraId="644E2EAF" w14:textId="5F7317E6" w:rsidR="00FC5487" w:rsidRPr="00F05B45" w:rsidRDefault="00EB6FFD" w:rsidP="00F05B45">
            <w:pPr>
              <w:rPr>
                <w:rFonts w:ascii="Arial" w:hAnsi="Arial" w:cs="Arial"/>
              </w:rPr>
            </w:pPr>
            <w:r>
              <w:rPr>
                <w:rFonts w:ascii="Arial" w:hAnsi="Arial" w:cs="Arial"/>
              </w:rPr>
              <w:t>A m</w:t>
            </w:r>
            <w:r w:rsidR="00F05B45" w:rsidRPr="00F05B45">
              <w:rPr>
                <w:rFonts w:ascii="Arial" w:hAnsi="Arial" w:cs="Arial"/>
              </w:rPr>
              <w:t>onthly</w:t>
            </w:r>
            <w:r w:rsidR="00F05B45">
              <w:rPr>
                <w:rFonts w:ascii="Arial" w:hAnsi="Arial" w:cs="Arial"/>
              </w:rPr>
              <w:t xml:space="preserve"> flying programme</w:t>
            </w:r>
            <w:r w:rsidR="00F05B45" w:rsidRPr="00F05B45">
              <w:rPr>
                <w:rFonts w:ascii="Arial" w:hAnsi="Arial" w:cs="Arial"/>
              </w:rPr>
              <w:t xml:space="preserve"> </w:t>
            </w:r>
            <w:r>
              <w:rPr>
                <w:rFonts w:ascii="Arial" w:hAnsi="Arial" w:cs="Arial"/>
              </w:rPr>
              <w:t xml:space="preserve">is to be </w:t>
            </w:r>
            <w:r w:rsidR="00F05B45" w:rsidRPr="00F05B45">
              <w:rPr>
                <w:rFonts w:ascii="Arial" w:hAnsi="Arial" w:cs="Arial"/>
              </w:rPr>
              <w:t xml:space="preserve">accessible to the </w:t>
            </w:r>
            <w:r w:rsidR="00F05B45">
              <w:rPr>
                <w:rFonts w:ascii="Arial" w:hAnsi="Arial" w:cs="Arial"/>
              </w:rPr>
              <w:t xml:space="preserve">DO.  Invoices to be provided per flight. </w:t>
            </w:r>
            <w:r w:rsidR="00F05B45" w:rsidRPr="00F05B45">
              <w:rPr>
                <w:rFonts w:ascii="Arial" w:hAnsi="Arial" w:cs="Arial"/>
              </w:rPr>
              <w:t>3rd party liability insurance</w:t>
            </w:r>
            <w:r w:rsidR="00F05B45">
              <w:rPr>
                <w:rFonts w:ascii="Arial" w:hAnsi="Arial" w:cs="Arial"/>
              </w:rPr>
              <w:t xml:space="preserve"> to be made available to the DO on request. </w:t>
            </w:r>
          </w:p>
        </w:tc>
        <w:tc>
          <w:tcPr>
            <w:tcW w:w="3293" w:type="dxa"/>
          </w:tcPr>
          <w:p w14:paraId="2661E896" w14:textId="0F9B89C4" w:rsidR="00FC5487" w:rsidRPr="004C62B5" w:rsidRDefault="004C62B5" w:rsidP="004C62B5">
            <w:pPr>
              <w:rPr>
                <w:rFonts w:ascii="Arial" w:hAnsi="Arial" w:cs="Arial"/>
              </w:rPr>
            </w:pPr>
            <w:r w:rsidRPr="004C62B5">
              <w:rPr>
                <w:rFonts w:ascii="Arial" w:hAnsi="Arial" w:cs="Arial"/>
              </w:rPr>
              <w:t xml:space="preserve">The provider is to carry out all aircraft and billing administration internally, submitting billing requests via the </w:t>
            </w:r>
            <w:r>
              <w:rPr>
                <w:rFonts w:ascii="Arial" w:hAnsi="Arial" w:cs="Arial"/>
              </w:rPr>
              <w:t xml:space="preserve">DO or </w:t>
            </w:r>
            <w:r w:rsidRPr="004C62B5">
              <w:rPr>
                <w:rFonts w:ascii="Arial" w:hAnsi="Arial" w:cs="Arial"/>
              </w:rPr>
              <w:t>Handling Squadron Business Manager.</w:t>
            </w:r>
          </w:p>
        </w:tc>
      </w:tr>
      <w:tr w:rsidR="00FC5487" w:rsidRPr="00957BD9" w14:paraId="5596691C" w14:textId="77777777" w:rsidTr="00803847">
        <w:trPr>
          <w:cantSplit/>
          <w:jc w:val="center"/>
        </w:trPr>
        <w:tc>
          <w:tcPr>
            <w:tcW w:w="817" w:type="dxa"/>
          </w:tcPr>
          <w:p w14:paraId="34D1059E" w14:textId="7CDA3FE0" w:rsidR="00FC5487" w:rsidRPr="00957BD9" w:rsidRDefault="00E06F24" w:rsidP="006B3FAE">
            <w:pPr>
              <w:rPr>
                <w:rFonts w:ascii="Arial" w:hAnsi="Arial" w:cs="Arial"/>
              </w:rPr>
            </w:pPr>
            <w:r>
              <w:rPr>
                <w:rFonts w:ascii="Arial" w:hAnsi="Arial" w:cs="Arial"/>
              </w:rPr>
              <w:t>B.8</w:t>
            </w:r>
          </w:p>
        </w:tc>
        <w:tc>
          <w:tcPr>
            <w:tcW w:w="2693" w:type="dxa"/>
          </w:tcPr>
          <w:p w14:paraId="51D14F05" w14:textId="4BDBF74F" w:rsidR="00FC5487" w:rsidRPr="00957BD9" w:rsidRDefault="00957BD9" w:rsidP="00957BD9">
            <w:pPr>
              <w:rPr>
                <w:rFonts w:ascii="Arial" w:hAnsi="Arial" w:cs="Arial"/>
              </w:rPr>
            </w:pPr>
            <w:r w:rsidRPr="00957BD9">
              <w:rPr>
                <w:rFonts w:ascii="Arial" w:hAnsi="Arial" w:cs="Arial"/>
              </w:rPr>
              <w:t xml:space="preserve">Provide </w:t>
            </w:r>
            <w:r>
              <w:rPr>
                <w:rFonts w:ascii="Arial" w:hAnsi="Arial" w:cs="Arial"/>
              </w:rPr>
              <w:t>a C</w:t>
            </w:r>
            <w:r w:rsidRPr="00957BD9">
              <w:rPr>
                <w:rFonts w:ascii="Arial" w:hAnsi="Arial" w:cs="Arial"/>
              </w:rPr>
              <w:t>ontingency Plan (as a minimum this plan should cover aircraft, instructor and supervisor availability issues and delays due to weather conditions)</w:t>
            </w:r>
          </w:p>
        </w:tc>
        <w:tc>
          <w:tcPr>
            <w:tcW w:w="3402" w:type="dxa"/>
          </w:tcPr>
          <w:p w14:paraId="65D15DBD" w14:textId="51A6D080" w:rsidR="00FC5487" w:rsidRPr="00957BD9" w:rsidRDefault="00957BD9" w:rsidP="00485931">
            <w:pPr>
              <w:rPr>
                <w:rFonts w:ascii="Arial" w:hAnsi="Arial" w:cs="Arial"/>
              </w:rPr>
            </w:pPr>
            <w:r w:rsidRPr="00957BD9">
              <w:rPr>
                <w:rFonts w:ascii="Arial" w:hAnsi="Arial" w:cs="Arial"/>
              </w:rPr>
              <w:t>The contractor must be able to provide a continuous service to meet serials B.1 to B.</w:t>
            </w:r>
            <w:r w:rsidR="00485931">
              <w:rPr>
                <w:rFonts w:ascii="Arial" w:hAnsi="Arial" w:cs="Arial"/>
              </w:rPr>
              <w:t>7</w:t>
            </w:r>
            <w:r w:rsidRPr="00957BD9">
              <w:rPr>
                <w:rFonts w:ascii="Arial" w:hAnsi="Arial" w:cs="Arial"/>
              </w:rPr>
              <w:t xml:space="preserve"> above and is required to provide a contingency plan to cover any such events that may threaten the AEF programme. Should there be no alternative aircraft within the flying organisation, the contractor is to seek alternative means of delivering the AEF in consultation with the DO. This should be at no additional cost to the contract.</w:t>
            </w:r>
          </w:p>
        </w:tc>
        <w:tc>
          <w:tcPr>
            <w:tcW w:w="3969" w:type="dxa"/>
          </w:tcPr>
          <w:p w14:paraId="2C05FD38" w14:textId="5E8A2477" w:rsidR="00FC5487" w:rsidRPr="00957BD9" w:rsidRDefault="00957BD9" w:rsidP="00B0681D">
            <w:pPr>
              <w:rPr>
                <w:rFonts w:ascii="Arial" w:hAnsi="Arial" w:cs="Arial"/>
              </w:rPr>
            </w:pPr>
            <w:r>
              <w:rPr>
                <w:rFonts w:ascii="Arial" w:hAnsi="Arial" w:cs="Arial"/>
              </w:rPr>
              <w:t>C</w:t>
            </w:r>
            <w:r w:rsidRPr="00957BD9">
              <w:rPr>
                <w:rFonts w:ascii="Arial" w:hAnsi="Arial" w:cs="Arial"/>
              </w:rPr>
              <w:t>ontingency Plan</w:t>
            </w:r>
            <w:r>
              <w:rPr>
                <w:rFonts w:ascii="Arial" w:hAnsi="Arial" w:cs="Arial"/>
              </w:rPr>
              <w:t xml:space="preserve"> to be reviewed by the provider and DO annually.</w:t>
            </w:r>
          </w:p>
        </w:tc>
        <w:tc>
          <w:tcPr>
            <w:tcW w:w="3293" w:type="dxa"/>
          </w:tcPr>
          <w:p w14:paraId="7CD013D9" w14:textId="74A5CCBB" w:rsidR="00FC5487" w:rsidRPr="00957BD9" w:rsidRDefault="00957BD9" w:rsidP="00B0681D">
            <w:pPr>
              <w:rPr>
                <w:rFonts w:ascii="Arial" w:hAnsi="Arial" w:cs="Arial"/>
              </w:rPr>
            </w:pPr>
            <w:r w:rsidRPr="00957BD9">
              <w:rPr>
                <w:rFonts w:ascii="Arial" w:hAnsi="Arial" w:cs="Arial"/>
              </w:rPr>
              <w:t>No instance of failure in planned AEF sorties due to</w:t>
            </w:r>
            <w:r>
              <w:rPr>
                <w:rFonts w:ascii="Arial" w:hAnsi="Arial" w:cs="Arial"/>
              </w:rPr>
              <w:t xml:space="preserve"> lack of</w:t>
            </w:r>
            <w:r w:rsidRPr="00957BD9">
              <w:rPr>
                <w:rFonts w:ascii="Arial" w:hAnsi="Arial" w:cs="Arial"/>
              </w:rPr>
              <w:t>: aircraft availability; Flying Instructor availability; Flying Supervisor availability; or airfield facilities availability (with the exception of prolonged severe weather conditions).</w:t>
            </w:r>
          </w:p>
        </w:tc>
      </w:tr>
    </w:tbl>
    <w:p w14:paraId="00F62D33" w14:textId="77777777" w:rsidR="00EB712F" w:rsidRPr="00E528C3" w:rsidRDefault="00EB712F" w:rsidP="00741BA8">
      <w:pPr>
        <w:rPr>
          <w:rFonts w:cs="Arial"/>
          <w:sz w:val="20"/>
        </w:rPr>
      </w:pPr>
    </w:p>
    <w:sectPr w:rsidR="00EB712F" w:rsidRPr="00E528C3" w:rsidSect="00EB712F">
      <w:footerReference w:type="default" r:id="rId11"/>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525FA" w14:textId="77777777" w:rsidR="00D53819" w:rsidRDefault="00D53819" w:rsidP="001F4D5A">
      <w:r>
        <w:separator/>
      </w:r>
    </w:p>
  </w:endnote>
  <w:endnote w:type="continuationSeparator" w:id="0">
    <w:p w14:paraId="741FF979" w14:textId="77777777" w:rsidR="00D53819" w:rsidRDefault="00D53819" w:rsidP="001F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2B71B" w14:textId="0F6F02F7" w:rsidR="00EB712F" w:rsidRDefault="00EB712F" w:rsidP="001F4D5A">
    <w:pPr>
      <w:pStyle w:val="Header"/>
      <w:jc w:val="center"/>
    </w:pPr>
    <w:r>
      <w:t xml:space="preserve">Page </w:t>
    </w:r>
    <w:r>
      <w:fldChar w:fldCharType="begin"/>
    </w:r>
    <w:r>
      <w:instrText xml:space="preserve"> PAGE  \* Arabic  \* MERGEFORMAT </w:instrText>
    </w:r>
    <w:r>
      <w:fldChar w:fldCharType="separate"/>
    </w:r>
    <w:r w:rsidR="00E8634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B239" w14:textId="77777777" w:rsidR="00D53819" w:rsidRDefault="00D53819" w:rsidP="001F4D5A">
      <w:r>
        <w:separator/>
      </w:r>
    </w:p>
  </w:footnote>
  <w:footnote w:type="continuationSeparator" w:id="0">
    <w:p w14:paraId="5523F747" w14:textId="77777777" w:rsidR="00D53819" w:rsidRDefault="00D53819" w:rsidP="001F4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037DF"/>
    <w:multiLevelType w:val="multilevel"/>
    <w:tmpl w:val="FE12B750"/>
    <w:lvl w:ilvl="0">
      <w:start w:val="1"/>
      <w:numFmt w:val="decimal"/>
      <w:pStyle w:val="Heading1"/>
      <w:lvlText w:val="%1"/>
      <w:lvlJc w:val="left"/>
      <w:pPr>
        <w:ind w:left="432" w:hanging="432"/>
      </w:pPr>
      <w:rPr>
        <w:rFonts w:hint="default"/>
        <w:b/>
        <w:u w:val="none"/>
      </w:rPr>
    </w:lvl>
    <w:lvl w:ilvl="1">
      <w:start w:val="1"/>
      <w:numFmt w:val="decimal"/>
      <w:pStyle w:val="Heading2"/>
      <w:lvlText w:val="%1.%2"/>
      <w:lvlJc w:val="left"/>
      <w:pPr>
        <w:ind w:left="576" w:hanging="576"/>
      </w:pPr>
      <w:rPr>
        <w:rFonts w:ascii="Arial" w:hAnsi="Arial" w:cs="Arial" w:hint="default"/>
        <w:b w:val="0"/>
        <w:color w:val="auto"/>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D5A"/>
    <w:rsid w:val="00011995"/>
    <w:rsid w:val="00021574"/>
    <w:rsid w:val="00050EE9"/>
    <w:rsid w:val="000705EF"/>
    <w:rsid w:val="000B2802"/>
    <w:rsid w:val="000B3039"/>
    <w:rsid w:val="00112A72"/>
    <w:rsid w:val="0012611B"/>
    <w:rsid w:val="00174191"/>
    <w:rsid w:val="001755EE"/>
    <w:rsid w:val="001F4D5A"/>
    <w:rsid w:val="00222952"/>
    <w:rsid w:val="00293AB0"/>
    <w:rsid w:val="003A680F"/>
    <w:rsid w:val="0042302E"/>
    <w:rsid w:val="00485931"/>
    <w:rsid w:val="004C4514"/>
    <w:rsid w:val="004C62B5"/>
    <w:rsid w:val="005352ED"/>
    <w:rsid w:val="0054587E"/>
    <w:rsid w:val="00550C17"/>
    <w:rsid w:val="00612F83"/>
    <w:rsid w:val="0066394A"/>
    <w:rsid w:val="0067581C"/>
    <w:rsid w:val="006843A8"/>
    <w:rsid w:val="006B0E2C"/>
    <w:rsid w:val="006B3FAE"/>
    <w:rsid w:val="006E284F"/>
    <w:rsid w:val="006F4FFE"/>
    <w:rsid w:val="00741BA8"/>
    <w:rsid w:val="00742ADB"/>
    <w:rsid w:val="00745A39"/>
    <w:rsid w:val="00751572"/>
    <w:rsid w:val="00763DF4"/>
    <w:rsid w:val="0078542B"/>
    <w:rsid w:val="007F547D"/>
    <w:rsid w:val="00803847"/>
    <w:rsid w:val="00913424"/>
    <w:rsid w:val="00921F87"/>
    <w:rsid w:val="00957BD9"/>
    <w:rsid w:val="00976BF0"/>
    <w:rsid w:val="009A32D2"/>
    <w:rsid w:val="009D41D1"/>
    <w:rsid w:val="009F482C"/>
    <w:rsid w:val="00AA6099"/>
    <w:rsid w:val="00AB2395"/>
    <w:rsid w:val="00B21F41"/>
    <w:rsid w:val="00B75039"/>
    <w:rsid w:val="00B76FA5"/>
    <w:rsid w:val="00B978BC"/>
    <w:rsid w:val="00BA109D"/>
    <w:rsid w:val="00BA4B8F"/>
    <w:rsid w:val="00BE2840"/>
    <w:rsid w:val="00C51D23"/>
    <w:rsid w:val="00C90569"/>
    <w:rsid w:val="00CA4CD9"/>
    <w:rsid w:val="00CB3CA0"/>
    <w:rsid w:val="00CD20A0"/>
    <w:rsid w:val="00CF7C6F"/>
    <w:rsid w:val="00D417CD"/>
    <w:rsid w:val="00D42436"/>
    <w:rsid w:val="00D53819"/>
    <w:rsid w:val="00D62388"/>
    <w:rsid w:val="00D80219"/>
    <w:rsid w:val="00D82179"/>
    <w:rsid w:val="00D92FD6"/>
    <w:rsid w:val="00DB1092"/>
    <w:rsid w:val="00DF049C"/>
    <w:rsid w:val="00E06F24"/>
    <w:rsid w:val="00E528C3"/>
    <w:rsid w:val="00E6456E"/>
    <w:rsid w:val="00E86346"/>
    <w:rsid w:val="00EB6FFD"/>
    <w:rsid w:val="00EB712F"/>
    <w:rsid w:val="00F05B45"/>
    <w:rsid w:val="00F53227"/>
    <w:rsid w:val="00FB0AD2"/>
    <w:rsid w:val="00FC5487"/>
    <w:rsid w:val="00FF0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A1405"/>
  <w15:docId w15:val="{68C3FEAD-B3B8-4885-9515-053E3AC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4"/>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4D5A"/>
    <w:pPr>
      <w:spacing w:after="0" w:line="240" w:lineRule="auto"/>
    </w:pPr>
  </w:style>
  <w:style w:type="paragraph" w:styleId="Heading1">
    <w:name w:val="heading 1"/>
    <w:basedOn w:val="Normal"/>
    <w:next w:val="Normal"/>
    <w:link w:val="Heading1Char"/>
    <w:uiPriority w:val="9"/>
    <w:qFormat/>
    <w:rsid w:val="006843A8"/>
    <w:pPr>
      <w:keepNext/>
      <w:keepLines/>
      <w:numPr>
        <w:numId w:val="25"/>
      </w:numPr>
      <w:spacing w:before="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6843A8"/>
    <w:pPr>
      <w:keepNext/>
      <w:keepLines/>
      <w:numPr>
        <w:ilvl w:val="1"/>
        <w:numId w:val="25"/>
      </w:numPr>
      <w:spacing w:before="12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6843A8"/>
    <w:pPr>
      <w:keepNext/>
      <w:keepLines/>
      <w:numPr>
        <w:ilvl w:val="2"/>
        <w:numId w:val="1"/>
      </w:numPr>
      <w:spacing w:before="120"/>
      <w:outlineLvl w:val="2"/>
    </w:pPr>
    <w:rPr>
      <w:rFonts w:asciiTheme="majorHAnsi" w:eastAsiaTheme="majorEastAsia" w:hAnsiTheme="majorHAnsi" w:cstheme="majorBidi"/>
      <w:bCs/>
    </w:rPr>
  </w:style>
  <w:style w:type="paragraph" w:styleId="Heading4">
    <w:name w:val="heading 4"/>
    <w:basedOn w:val="Normal"/>
    <w:next w:val="Normal"/>
    <w:link w:val="Heading4Char"/>
    <w:uiPriority w:val="9"/>
    <w:semiHidden/>
    <w:unhideWhenUsed/>
    <w:qFormat/>
    <w:rsid w:val="006843A8"/>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843A8"/>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843A8"/>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843A8"/>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43A8"/>
    <w:pPr>
      <w:keepNext/>
      <w:keepLines/>
      <w:numPr>
        <w:ilvl w:val="7"/>
        <w:numId w:val="2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843A8"/>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3A8"/>
    <w:rPr>
      <w:rFonts w:eastAsiaTheme="majorEastAsia" w:cstheme="majorBidi"/>
      <w:b/>
      <w:bCs/>
      <w:szCs w:val="28"/>
    </w:rPr>
  </w:style>
  <w:style w:type="character" w:customStyle="1" w:styleId="Heading2Char">
    <w:name w:val="Heading 2 Char"/>
    <w:basedOn w:val="DefaultParagraphFont"/>
    <w:link w:val="Heading2"/>
    <w:uiPriority w:val="9"/>
    <w:rsid w:val="006843A8"/>
    <w:rPr>
      <w:rFonts w:eastAsiaTheme="majorEastAsia" w:cstheme="majorBidi"/>
      <w:bCs/>
      <w:szCs w:val="26"/>
    </w:rPr>
  </w:style>
  <w:style w:type="character" w:customStyle="1" w:styleId="Heading3Char">
    <w:name w:val="Heading 3 Char"/>
    <w:basedOn w:val="DefaultParagraphFont"/>
    <w:link w:val="Heading3"/>
    <w:uiPriority w:val="9"/>
    <w:rsid w:val="006843A8"/>
    <w:rPr>
      <w:rFonts w:asciiTheme="majorHAnsi" w:eastAsiaTheme="majorEastAsia" w:hAnsiTheme="majorHAnsi" w:cstheme="majorBidi"/>
      <w:bCs/>
    </w:rPr>
  </w:style>
  <w:style w:type="character" w:customStyle="1" w:styleId="Heading4Char">
    <w:name w:val="Heading 4 Char"/>
    <w:basedOn w:val="DefaultParagraphFont"/>
    <w:link w:val="Heading4"/>
    <w:uiPriority w:val="9"/>
    <w:semiHidden/>
    <w:rsid w:val="006843A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843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43A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43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43A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843A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6843A8"/>
    <w:pPr>
      <w:tabs>
        <w:tab w:val="center" w:pos="4513"/>
        <w:tab w:val="right" w:pos="9026"/>
      </w:tabs>
    </w:pPr>
  </w:style>
  <w:style w:type="character" w:customStyle="1" w:styleId="HeaderChar">
    <w:name w:val="Header Char"/>
    <w:basedOn w:val="DefaultParagraphFont"/>
    <w:link w:val="Header"/>
    <w:uiPriority w:val="99"/>
    <w:rsid w:val="006843A8"/>
  </w:style>
  <w:style w:type="paragraph" w:styleId="Footer">
    <w:name w:val="footer"/>
    <w:basedOn w:val="Normal"/>
    <w:link w:val="FooterChar"/>
    <w:uiPriority w:val="99"/>
    <w:unhideWhenUsed/>
    <w:rsid w:val="006843A8"/>
    <w:pPr>
      <w:tabs>
        <w:tab w:val="center" w:pos="4513"/>
        <w:tab w:val="right" w:pos="9026"/>
      </w:tabs>
    </w:pPr>
  </w:style>
  <w:style w:type="character" w:customStyle="1" w:styleId="FooterChar">
    <w:name w:val="Footer Char"/>
    <w:basedOn w:val="DefaultParagraphFont"/>
    <w:link w:val="Footer"/>
    <w:uiPriority w:val="99"/>
    <w:rsid w:val="006843A8"/>
  </w:style>
  <w:style w:type="paragraph" w:styleId="BalloonText">
    <w:name w:val="Balloon Text"/>
    <w:basedOn w:val="Normal"/>
    <w:link w:val="BalloonTextChar"/>
    <w:uiPriority w:val="99"/>
    <w:semiHidden/>
    <w:unhideWhenUsed/>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rsid w:val="006843A8"/>
    <w:rPr>
      <w:rFonts w:ascii="Tahoma" w:hAnsi="Tahoma" w:cs="Tahoma"/>
      <w:sz w:val="16"/>
      <w:szCs w:val="16"/>
    </w:rPr>
  </w:style>
  <w:style w:type="paragraph" w:styleId="ListParagraph">
    <w:name w:val="List Paragraph"/>
    <w:basedOn w:val="Normal"/>
    <w:uiPriority w:val="34"/>
    <w:qFormat/>
    <w:rsid w:val="006843A8"/>
    <w:pPr>
      <w:ind w:left="720"/>
      <w:contextualSpacing/>
    </w:pPr>
  </w:style>
  <w:style w:type="table" w:styleId="TableGrid">
    <w:name w:val="Table Grid"/>
    <w:basedOn w:val="TableNormal"/>
    <w:rsid w:val="001F4D5A"/>
    <w:pPr>
      <w:spacing w:after="0" w:line="240" w:lineRule="auto"/>
    </w:pPr>
    <w:rPr>
      <w:rFonts w:ascii="Times New Roman" w:eastAsia="Times New Roman" w:hAnsi="Times New Roman"/>
      <w:bCs/>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42B"/>
    <w:rPr>
      <w:color w:val="0000FF" w:themeColor="hyperlink"/>
      <w:u w:val="single"/>
    </w:rPr>
  </w:style>
  <w:style w:type="paragraph" w:customStyle="1" w:styleId="Default">
    <w:name w:val="Default"/>
    <w:rsid w:val="00BE2840"/>
    <w:pPr>
      <w:autoSpaceDE w:val="0"/>
      <w:autoSpaceDN w:val="0"/>
      <w:adjustRightInd w:val="0"/>
      <w:spacing w:after="0" w:line="240" w:lineRule="auto"/>
    </w:pPr>
    <w:rPr>
      <w:rFonts w:ascii="Verdana" w:hAnsi="Verdana" w:cs="Verdana"/>
      <w:color w:val="000000"/>
      <w:szCs w:val="24"/>
    </w:rPr>
  </w:style>
  <w:style w:type="character" w:styleId="FollowedHyperlink">
    <w:name w:val="FollowedHyperlink"/>
    <w:basedOn w:val="DefaultParagraphFont"/>
    <w:uiPriority w:val="99"/>
    <w:semiHidden/>
    <w:unhideWhenUsed/>
    <w:rsid w:val="00D802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6AE644FDE2186640869B06D104F35332" ma:contentTypeVersion="9" ma:contentTypeDescription="Designed to facilitate the storage of MOD Documents with a '.doc' or '.docx' extension" ma:contentTypeScope="" ma:versionID="197d1ff118d720180981ee434ca67c8e">
  <xsd:schema xmlns:xsd="http://www.w3.org/2001/XMLSchema" xmlns:p="http://schemas.microsoft.com/office/2006/metadata/properties" xmlns:ns1="http://schemas.microsoft.com/sharepoint/v3" xmlns:ns2="29F6E394-F23D-4CBC-9DBE-A8A49A701210" xmlns:ns3="29f6e394-f23d-4cbc-9dbe-a8a49a701210" targetNamespace="http://schemas.microsoft.com/office/2006/metadata/properties" ma:root="true" ma:fieldsID="1504008348f9e9325d7001ac0965cb6e" ns1:_="" ns2:_="" ns3:_="">
    <xsd:import namespace="http://schemas.microsoft.com/sharepoint/v3"/>
    <xsd:import namespace="29F6E394-F23D-4CBC-9DBE-A8A49A701210"/>
    <xsd:import namespace="29f6e394-f23d-4cbc-9dbe-a8a49a701210"/>
    <xsd:element name="properties">
      <xsd:complexType>
        <xsd:sequence>
          <xsd:element name="documentManagement">
            <xsd:complexType>
              <xsd:all>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Purpose"/>
                <xsd:element ref="ns3:Description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KProtectiveMarking" ma:index="3"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4" ma:displayName="Author (Originator)" ma:description="The person(s), group or organisation primarily responsible for creating the document." ma:internalName="AuthorOriginator">
      <xsd:simpleType>
        <xsd:restriction base="dms:Text"/>
      </xsd:simpleType>
    </xsd:element>
    <xsd:element name="DocumentVersion" ma:index="12"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7"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8"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9"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0"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31"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29F6E394-F23D-4CBC-9DBE-A8A49A70121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NTRACT MANAGEMENT"/>
                        <xsd:enumeration value="DEFENCE ESTATE"/>
                        <xsd:enumeration value="INFORMATION MANAGEMENT"/>
                        <xsd:enumeration value="MANAGEMENT AND COMMUNICATION"/>
                        <xsd:enumeration value="PROCUREMENT"/>
                        <xsd:enumeration value="SUPPLIERS AND SUPPLIER MANAGEMENT"/>
                        <xsd:enumeration value="SUPPORT SERVIC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enumeration value="Contract management"/>
                        <xsd:enumeration value="Information management"/>
                        <xsd:enumeration value="Procur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ontracts"/>
                        <xsd:enumeration value="HADES"/>
                      </xsd:restriction>
                    </xsd:simpleType>
                  </xsd:union>
                </xsd:simpleType>
              </xsd:element>
            </xsd:sequence>
          </xsd:extension>
        </xsd:complexContent>
      </xsd:complexType>
    </xsd:element>
    <xsd:element name="BusinessOwner" ma:index="13"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4"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3 Manage Estates" ma:description="File Plan values from the top two levels of the UK Defence File Plan." ma:format="Dropdown" ma:internalName="fileplanIDOOB">
      <xsd:simpleType>
        <xsd:union memberTypes="dms:Text">
          <xsd:simpleType>
            <xsd:restriction base="dms:Choice">
              <xsd:enumeration value="01_03 Manage Estates"/>
              <xsd:enumeration value="01_05 Manage Personnel"/>
              <xsd:enumeration value="01_06 Manage Relations"/>
              <xsd:enumeration value="01_07 Manage Resources"/>
              <xsd:enumeration value="03_01 Conduct Information Management"/>
              <xsd:enumeration value="04_Deliver"/>
              <xsd:maxLength value="255"/>
            </xsd:restriction>
          </xsd:simpleType>
        </xsd:union>
      </xsd:simpleType>
    </xsd:element>
  </xsd:schema>
  <xsd:schema xmlns:xsd="http://www.w3.org/2001/XMLSchema" xmlns:dms="http://schemas.microsoft.com/office/2006/documentManagement/types" targetNamespace="29f6e394-f23d-4cbc-9dbe-a8a49a70121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Purpose" ma:index="41" ma:displayName="Purpose" ma:format="Dropdown" ma:internalName="Purpose">
      <xsd:simpleType>
        <xsd:restriction base="dms:Choice">
          <xsd:enumeration value="Units A - H"/>
          <xsd:enumeration value="Units I - P"/>
          <xsd:enumeration value="Units Q - Z"/>
          <xsd:enumeration value="HADES"/>
          <xsd:enumeration value="HESTIA"/>
          <xsd:enumeration value="Marshall"/>
          <xsd:enumeration value="CPnF"/>
          <xsd:enumeration value="DFRP"/>
          <xsd:enumeration value="DCTTP"/>
          <xsd:enumeration value="MFTS"/>
          <xsd:enumeration value="Policy"/>
          <xsd:enumeration value="Training"/>
          <xsd:enumeration value="Templates"/>
          <xsd:enumeration value="Management"/>
          <xsd:enumeration value="MFBC"/>
          <xsd:enumeration value="WSOp EW Trg"/>
          <xsd:enumeration value="SSPAR"/>
          <xsd:enumeration value="Noise Monitors"/>
          <xsd:enumeration value="Med Trg (Reserves)"/>
          <xsd:enumeration value="CBRN Trg"/>
          <xsd:enumeration value="Digital Forensics"/>
          <xsd:enumeration value="Unarmed Combat Trg"/>
          <xsd:enumeration value="AWC White Force"/>
          <xsd:enumeration value="(CA)SST"/>
          <xsd:enumeration value="Shadow Tech Trg"/>
          <xsd:enumeration value="Training Airfields"/>
          <xsd:enumeration value="DSALT"/>
        </xsd:restriction>
      </xsd:simpleType>
    </xsd:element>
    <xsd:element name="Description0" ma:index="42" ma:displayName="Description" ma:format="Dropdown" ma:internalName="Description0">
      <xsd:simpleType>
        <xsd:restriction base="dms:Choice">
          <xsd:enumeration value="Air Command"/>
          <xsd:enumeration value="Arbourfield &amp; Bordon"/>
          <xsd:enumeration value="ASPECT"/>
          <xsd:enumeration value="Blandford"/>
          <xsd:enumeration value="Boscombe Down"/>
          <xsd:enumeration value="Brize Norton"/>
          <xsd:enumeration value="Business Cases"/>
          <xsd:enumeration value="Central Region"/>
          <xsd:enumeration value="Chivenor"/>
          <xsd:enumeration value="Coningsby"/>
          <xsd:enumeration value="Cranwell"/>
          <xsd:enumeration value="Cross Region"/>
          <xsd:enumeration value="Digby"/>
          <xsd:enumeration value="Evaluations"/>
          <xsd:enumeration value="Fairford"/>
          <xsd:enumeration value="Fylingdales"/>
          <xsd:enumeration value="Guides"/>
          <xsd:enumeration value="Henlow"/>
          <xsd:enumeration value="High Wycombe"/>
          <xsd:enumeration value="Honington"/>
          <xsd:enumeration value="Innsworth"/>
          <xsd:enumeration value="Kinloss"/>
          <xsd:enumeration value="Leeming"/>
          <xsd:enumeration value="Leuchars"/>
          <xsd:enumeration value="Linton-on-Ouse"/>
          <xsd:enumeration value="Lossimouth"/>
          <xsd:enumeration value="Lyneham"/>
          <xsd:enumeration value="Marham"/>
          <xsd:enumeration value="Mona"/>
          <xsd:enumeration value="Neatishead"/>
          <xsd:enumeration value="Northolt"/>
          <xsd:enumeration value="Other"/>
          <xsd:enumeration value="Pembury Sands"/>
          <xsd:enumeration value="Portreath"/>
          <xsd:enumeration value="Region 1"/>
          <xsd:enumeration value="Region 2"/>
          <xsd:enumeration value="Region 3"/>
          <xsd:enumeration value="Region 4"/>
          <xsd:enumeration value="Region 5"/>
          <xsd:enumeration value="Region 6"/>
          <xsd:enumeration value="Region 7"/>
          <xsd:enumeration value="Region 8"/>
          <xsd:enumeration value="Region 9"/>
          <xsd:enumeration value="Scampton"/>
          <xsd:enumeration value="Shawbury"/>
          <xsd:enumeration value="Shrivenham"/>
          <xsd:enumeration value="Southern Region"/>
          <xsd:enumeration value="Spadeadam"/>
          <xsd:enumeration value="St Athan"/>
          <xsd:enumeration value="St Mawgan"/>
          <xsd:enumeration value="Statements of Requirement"/>
          <xsd:enumeration value="Syerston"/>
          <xsd:enumeration value="Valley"/>
          <xsd:enumeration value="Waddington"/>
          <xsd:enumeration value="Western Region"/>
          <xsd:enumeration value="Wittering"/>
          <xsd:enumeration value="Wyt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29F6E394-F23D-4CBC-9DBE-A8A49A701210">Air Command</Business_x0020_OwnerOOB>
    <PolicyIdentifier xmlns="http://schemas.microsoft.com/sharepoint/v3">UK</PolicyIdentifier>
    <LocalKeywords xmlns="29F6E394-F23D-4CBC-9DBE-A8A49A701210" xsi:nil="true"/>
    <DPADisclosabilityIndicator xmlns="http://schemas.microsoft.com/sharepoint/v3" xsi:nil="true"/>
    <EIRException xmlns="http://schemas.microsoft.com/sharepoint/v3" xsi:nil="true"/>
    <FOIReleasedOnRequest xmlns="http://schemas.microsoft.com/sharepoint/v3" xsi:nil="true"/>
    <Local_x0020_KeywordsOOB xmlns="29F6E394-F23D-4CBC-9DBE-A8A49A701210"/>
    <Status xmlns="http://schemas.microsoft.com/sharepoint/v3" xsi:nil="true"/>
    <MeridioUrl xmlns="29f6e394-f23d-4cbc-9dbe-a8a49a701210" xsi:nil="true"/>
    <Description0 xmlns="29f6e394-f23d-4cbc-9dbe-a8a49a701210">Other</Description0>
    <Declared xmlns="29f6e394-f23d-4cbc-9dbe-a8a49a701210">false</Declared>
    <AuthorOriginator xmlns="http://schemas.microsoft.com/sharepoint/v3">Poole, Simon Mr</AuthorOriginator>
    <fileplanID xmlns="29F6E394-F23D-4CBC-9DBE-A8A49A701210" xsi:nil="true"/>
    <DPAExemption xmlns="http://schemas.microsoft.com/sharepoint/v3" xsi:nil="true"/>
    <MeridioEDCData xmlns="29f6e394-f23d-4cbc-9dbe-a8a49a701210">Thu, 23 Jun 2016 08:38:00 GMT</MeridioEDCData>
    <Copyright xmlns="http://schemas.microsoft.com/sharepoint/v3" xsi:nil="true"/>
    <MeridioEDCStatus xmlns="29f6e394-f23d-4cbc-9dbe-a8a49a701210">transferpending</MeridioEDCStatus>
    <SecurityDescriptors xmlns="http://schemas.microsoft.com/sharepoint/v3">None</SecurityDescriptors>
    <RetentionCategory xmlns="http://schemas.microsoft.com/sharepoint/v3">None</RetentionCategory>
    <Purpose xmlns="29f6e394-f23d-4cbc-9dbe-a8a49a701210">Templates</Purpose>
    <Subject_x0020_CategoryOOB xmlns="29F6E394-F23D-4CBC-9DBE-A8A49A701210">
      <Value>PROCUREMENT</Value>
    </Subject_x0020_CategoryOOB>
    <SubjectKeywords xmlns="29F6E394-F23D-4CBC-9DBE-A8A49A701210" xsi:nil="true"/>
    <fileplanIDOOB xmlns="29F6E394-F23D-4CBC-9DBE-A8A49A701210">01_03 Manage Estates</fileplanIDOOB>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Subject_x0020_KeywordsOOB xmlns="29F6E394-F23D-4CBC-9DBE-A8A49A701210">
      <Value>Procurement</Value>
    </Subject_x0020_KeywordsOOB>
    <CreatedOriginated xmlns="http://schemas.microsoft.com/sharepoint/v3">2015-10-14T23:00:00+00:00</CreatedOriginated>
    <FOIExemption xmlns="http://schemas.microsoft.com/sharepoint/v3">No</FOIExemption>
    <BusinessOwner xmlns="29F6E394-F23D-4CBC-9DBE-A8A49A701210" xsi:nil="true"/>
    <DocId xmlns="29f6e394-f23d-4cbc-9dbe-a8a49a701210" xsi:nil="true"/>
    <SubjectCategory xmlns="29F6E394-F23D-4CBC-9DBE-A8A49A701210" xsi:nil="true"/>
    <fileplanIDPTH xmlns="29f6e394-f23d-4cbc-9dbe-a8a49a701210">01_Administer/01_03 Manage Estates</fileplanIDPTH>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54BE6-86C5-4F44-9AE3-3AED7EA25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F6E394-F23D-4CBC-9DBE-A8A49A701210"/>
    <ds:schemaRef ds:uri="29f6e394-f23d-4cbc-9dbe-a8a49a70121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DAB083A-2DD4-4984-A5BB-89208BA45839}">
  <ds:schemaRefs>
    <ds:schemaRef ds:uri="http://schemas.microsoft.com/sharepoint/v3/contenttype/forms"/>
  </ds:schemaRefs>
</ds:datastoreItem>
</file>

<file path=customXml/itemProps3.xml><?xml version="1.0" encoding="utf-8"?>
<ds:datastoreItem xmlns:ds="http://schemas.openxmlformats.org/officeDocument/2006/customXml" ds:itemID="{769918B5-255D-4159-9AA0-4B2D7595B00E}">
  <ds:schemaRefs>
    <ds:schemaRef ds:uri="http://schemas.microsoft.com/office/2006/metadata/properties"/>
    <ds:schemaRef ds:uri="http://schemas.microsoft.com/office/infopath/2007/PartnerControls"/>
    <ds:schemaRef ds:uri="http://schemas.microsoft.com/sharepoint/v3"/>
    <ds:schemaRef ds:uri="29F6E394-F23D-4CBC-9DBE-A8A49A701210"/>
    <ds:schemaRef ds:uri="29f6e394-f23d-4cbc-9dbe-a8a49a701210"/>
  </ds:schemaRefs>
</ds:datastoreItem>
</file>

<file path=customXml/itemProps4.xml><?xml version="1.0" encoding="utf-8"?>
<ds:datastoreItem xmlns:ds="http://schemas.openxmlformats.org/officeDocument/2006/customXml" ds:itemID="{E1AF6635-F1D8-42FA-A57D-3516073AD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 Statement of Requirement</vt:lpstr>
    </vt:vector>
  </TitlesOfParts>
  <Company>Ministry of Defence</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Statement of Requirement</dc:title>
  <dc:creator>pooles846</dc:creator>
  <cp:lastModifiedBy>Fairman, Gillian Ms (Air-Comrcl Sourcing 1c2)</cp:lastModifiedBy>
  <cp:revision>5</cp:revision>
  <cp:lastPrinted>2016-06-17T07:13:00Z</cp:lastPrinted>
  <dcterms:created xsi:type="dcterms:W3CDTF">2018-11-21T13:05:00Z</dcterms:created>
  <dcterms:modified xsi:type="dcterms:W3CDTF">2019-01-10T09:29:00Z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0x0101002817DCC3B91A4B7EA656B27E1AE952E3006AE644FDE2186640869B06D104F35332</vt:lpwstr>
  </property>
  <property fmtid="{D5CDD505-2E9C-101B-9397-08002B2CF9AE}" pid="3" name="originalmeridioedcstatus">
    <vt:lpwstr/>
  </property>
  <property fmtid="{D5CDD505-2E9C-101B-9397-08002B2CF9AE}" pid="4" name="originalmeridioedcdata">
    <vt:lpwstr>ReceiveTimeout</vt:lpwstr>
  </property>
</Properties>
</file>